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05E6" w14:textId="22B9C272" w:rsidR="00B602D6" w:rsidRPr="00B602D6" w:rsidRDefault="00BA0919" w:rsidP="00BA0919">
      <w:pPr>
        <w:pStyle w:val="Overskrift1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7B40468" wp14:editId="4FE98620">
            <wp:simplePos x="0" y="0"/>
            <wp:positionH relativeFrom="margin">
              <wp:align>center</wp:align>
            </wp:positionH>
            <wp:positionV relativeFrom="page">
              <wp:posOffset>257175</wp:posOffset>
            </wp:positionV>
            <wp:extent cx="1171575" cy="1480809"/>
            <wp:effectExtent l="0" t="0" r="0" b="0"/>
            <wp:wrapNone/>
            <wp:docPr id="1" name="Bilde 1" title="Logo N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_RGB_Fullfarge_sentrert-sterk-nacntrekk-for-brevm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80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D6" w:rsidRPr="00B602D6">
        <w:t>Veileder i språk og begrepsbruk f</w:t>
      </w:r>
      <w:r w:rsidR="00B66FFF">
        <w:t>o</w:t>
      </w:r>
      <w:r w:rsidR="00B602D6" w:rsidRPr="00B602D6">
        <w:t>r Norges Handikapforbund</w:t>
      </w:r>
    </w:p>
    <w:p w14:paraId="51F60E9D" w14:textId="77777777" w:rsidR="00B602D6" w:rsidRPr="00B602D6" w:rsidRDefault="00B602D6" w:rsidP="00B602D6">
      <w:pPr>
        <w:pStyle w:val="Listeavsnitt1"/>
        <w:spacing w:before="100" w:beforeAutospacing="1" w:after="100" w:afterAutospacing="1"/>
        <w:ind w:left="0"/>
        <w:rPr>
          <w:sz w:val="22"/>
          <w:szCs w:val="22"/>
        </w:rPr>
      </w:pPr>
      <w:r w:rsidRPr="00B602D6">
        <w:rPr>
          <w:sz w:val="22"/>
          <w:szCs w:val="22"/>
        </w:rPr>
        <w:t>Språk og begrepsbruk definerer oss og uttrykker holdninger. Språkbruken vår er også avgjørende for hvordan folk oppfatter oss og om vi evn</w:t>
      </w:r>
      <w:bookmarkStart w:id="0" w:name="_GoBack"/>
      <w:bookmarkEnd w:id="0"/>
      <w:r w:rsidRPr="00B602D6">
        <w:rPr>
          <w:sz w:val="22"/>
          <w:szCs w:val="22"/>
        </w:rPr>
        <w:t>er å nå fram med budskapet vårt. Det er derfor en klar målsetting at vi oppnår bevissthet rundt vår egen språkbruk og effekten av den.</w:t>
      </w:r>
    </w:p>
    <w:p w14:paraId="679B7081" w14:textId="77777777" w:rsidR="00B602D6" w:rsidRPr="00B602D6" w:rsidRDefault="00B602D6" w:rsidP="00B602D6">
      <w:pPr>
        <w:pStyle w:val="Listeavsnitt1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602D6">
        <w:rPr>
          <w:sz w:val="22"/>
          <w:szCs w:val="22"/>
        </w:rPr>
        <w:t>NHF skal først og fremst rette oppmerksomheten mot samfunnsforhold som hindrer deltakelse og likestilling og unngå å rette fokus mot sykdom eller skade. NHF skal aldri bruke krenkende formuleringer eller språkbruk som setter funksjonshemmede i en passiv offerrolle. Vi skal alltid unngå stigmatiserende framstillinger. Vi anbefaler følgende ord og begreper for å omtale bevegelseshemmede:</w:t>
      </w:r>
    </w:p>
    <w:p w14:paraId="5137EC0A" w14:textId="77777777" w:rsidR="00B602D6" w:rsidRPr="00B602D6" w:rsidRDefault="00B602D6" w:rsidP="00B602D6">
      <w:pPr>
        <w:pStyle w:val="Listeavsnitt1"/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602D6">
        <w:rPr>
          <w:sz w:val="22"/>
          <w:szCs w:val="22"/>
        </w:rPr>
        <w:t>Funksjonshemmede</w:t>
      </w:r>
    </w:p>
    <w:p w14:paraId="69671A0A" w14:textId="77777777" w:rsidR="00B602D6" w:rsidRPr="00B602D6" w:rsidRDefault="00B602D6" w:rsidP="00B602D6">
      <w:pPr>
        <w:pStyle w:val="Listeavsnitt1"/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602D6">
        <w:rPr>
          <w:sz w:val="22"/>
          <w:szCs w:val="22"/>
        </w:rPr>
        <w:t>Mennesker/personer med funksjonsnedsettelser</w:t>
      </w:r>
    </w:p>
    <w:p w14:paraId="335EECBE" w14:textId="77777777" w:rsidR="00B602D6" w:rsidRPr="00B602D6" w:rsidRDefault="00B602D6" w:rsidP="00B602D6">
      <w:pPr>
        <w:pStyle w:val="Listeavsnitt1"/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602D6">
        <w:rPr>
          <w:sz w:val="22"/>
          <w:szCs w:val="22"/>
        </w:rPr>
        <w:t>Mennesker/personer med nedsatt funksjonsevne</w:t>
      </w:r>
    </w:p>
    <w:p w14:paraId="5BACF935" w14:textId="77777777" w:rsidR="00B602D6" w:rsidRPr="00B602D6" w:rsidRDefault="00B602D6" w:rsidP="00B602D6">
      <w:pPr>
        <w:pStyle w:val="Listeavsnitt1"/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602D6">
        <w:rPr>
          <w:sz w:val="22"/>
          <w:szCs w:val="22"/>
        </w:rPr>
        <w:t>Bevegelseshemmede</w:t>
      </w:r>
    </w:p>
    <w:p w14:paraId="15E14B56" w14:textId="77777777" w:rsidR="00B602D6" w:rsidRPr="00B602D6" w:rsidRDefault="00B602D6" w:rsidP="00B602D6">
      <w:pPr>
        <w:pStyle w:val="Listeavsnitt"/>
        <w:numPr>
          <w:ilvl w:val="1"/>
          <w:numId w:val="1"/>
        </w:numPr>
      </w:pPr>
      <w:r w:rsidRPr="00B602D6">
        <w:t>Mennesker/personer med nedsatt bevegelsesevne</w:t>
      </w:r>
    </w:p>
    <w:p w14:paraId="7F13D6FD" w14:textId="77777777" w:rsidR="00B602D6" w:rsidRPr="00B602D6" w:rsidRDefault="00B602D6" w:rsidP="00B602D6">
      <w:pPr>
        <w:pStyle w:val="Listeavsnitt1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602D6">
        <w:rPr>
          <w:sz w:val="22"/>
          <w:szCs w:val="22"/>
        </w:rPr>
        <w:t>NHF skal kommunisere på en måte som mottakerne kan forstå: enkelt, klart og tydelig, for å sikre at vi når fram med budskapet vårt.</w:t>
      </w:r>
      <w:r w:rsidRPr="00B602D6">
        <w:rPr>
          <w:sz w:val="22"/>
          <w:szCs w:val="22"/>
        </w:rPr>
        <w:br/>
      </w:r>
    </w:p>
    <w:p w14:paraId="372BA351" w14:textId="77777777" w:rsidR="00B602D6" w:rsidRPr="00B602D6" w:rsidRDefault="00B602D6" w:rsidP="00B602D6">
      <w:pPr>
        <w:pStyle w:val="Listeavsnitt1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602D6">
        <w:rPr>
          <w:sz w:val="22"/>
          <w:szCs w:val="22"/>
        </w:rPr>
        <w:t xml:space="preserve">Vi skal tilpasse begrepsbruken til hvilken målgruppe vi henvender oss til og hvilken anledning vi uttaler oss i. I formelle sammenhenger, som i høringer, er det for eksempel nødvendig å forholde seg til faglige og politisk korrekte perspektiver og begreper (som for eksempel understreker begrensningene i de fysiske omgivelsene), mens det i mer uformelle sammenhenger kan brukes et mer muntlig og/eller folkelig språk. </w:t>
      </w:r>
      <w:r w:rsidRPr="00B602D6">
        <w:rPr>
          <w:sz w:val="22"/>
          <w:szCs w:val="22"/>
        </w:rPr>
        <w:br/>
      </w:r>
    </w:p>
    <w:p w14:paraId="20253A90" w14:textId="77777777" w:rsidR="00B602D6" w:rsidRPr="00B602D6" w:rsidRDefault="00B602D6" w:rsidP="00B602D6">
      <w:pPr>
        <w:pStyle w:val="Listeavsnitt1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602D6">
        <w:rPr>
          <w:sz w:val="22"/>
          <w:szCs w:val="22"/>
        </w:rPr>
        <w:t xml:space="preserve">Vi skal være ekstra varsomme med begrepsbruken i sammenhenger der vi uttaler oss på vegne av andre, det være seg enkeltpersoner eller grupper. På den andre siden skal vi ikke være språkpoliti i forhold til hvordan enkeltpersoner velger å omtale seg selv. </w:t>
      </w:r>
      <w:r w:rsidRPr="00B602D6">
        <w:rPr>
          <w:sz w:val="22"/>
          <w:szCs w:val="22"/>
        </w:rPr>
        <w:br/>
      </w:r>
    </w:p>
    <w:p w14:paraId="4F445B83" w14:textId="77777777" w:rsidR="00CC3AF1" w:rsidRPr="00B602D6" w:rsidRDefault="00B602D6" w:rsidP="00B602D6">
      <w:pPr>
        <w:pStyle w:val="Listeavsnitt1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602D6">
        <w:rPr>
          <w:sz w:val="22"/>
          <w:szCs w:val="22"/>
        </w:rPr>
        <w:t xml:space="preserve">Media og journalister har et særskilt ansvar når det gjelder holdningsdannelse. NHF skal aktivt </w:t>
      </w:r>
      <w:proofErr w:type="gramStart"/>
      <w:r w:rsidRPr="00B602D6">
        <w:rPr>
          <w:sz w:val="22"/>
          <w:szCs w:val="22"/>
        </w:rPr>
        <w:t>oppfordre</w:t>
      </w:r>
      <w:proofErr w:type="gramEnd"/>
      <w:r w:rsidRPr="00B602D6">
        <w:rPr>
          <w:sz w:val="22"/>
          <w:szCs w:val="22"/>
        </w:rPr>
        <w:t xml:space="preserve"> journalister til å bruke et ikke-stigmatiserende språk, samtidig som vi skal unngå personkritikk som kan bidra til å ødelegge journalistenes engasjement for sakene de jobber med. </w:t>
      </w:r>
    </w:p>
    <w:sectPr w:rsidR="00CC3AF1" w:rsidRPr="00B602D6" w:rsidSect="006774C4">
      <w:footerReference w:type="default" r:id="rId12"/>
      <w:footerReference w:type="first" r:id="rId13"/>
      <w:pgSz w:w="11906" w:h="16838" w:code="9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6099" w14:textId="77777777" w:rsidR="007924DC" w:rsidRDefault="007924DC">
      <w:r>
        <w:separator/>
      </w:r>
    </w:p>
  </w:endnote>
  <w:endnote w:type="continuationSeparator" w:id="0">
    <w:p w14:paraId="6EE4129D" w14:textId="77777777" w:rsidR="007924DC" w:rsidRDefault="0079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CB85" w14:textId="77777777" w:rsidR="00CC3AF1" w:rsidRDefault="003761A5" w:rsidP="00CC3AF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568BCCCC" wp14:editId="4C3CA146">
              <wp:simplePos x="0" y="0"/>
              <wp:positionH relativeFrom="column">
                <wp:align>center</wp:align>
              </wp:positionH>
              <wp:positionV relativeFrom="page">
                <wp:posOffset>9721215</wp:posOffset>
              </wp:positionV>
              <wp:extent cx="5831840" cy="2540"/>
              <wp:effectExtent l="9525" t="5715" r="6985" b="10795"/>
              <wp:wrapTopAndBottom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62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765.45pt" to="459.2pt,7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" o:allowoverlap="f" strokecolor="#a62c07" strokeweight=".5pt">
              <w10:wrap type="topAndBottom" anchory="page"/>
            </v:line>
          </w:pict>
        </mc:Fallback>
      </mc:AlternateContent>
    </w:r>
  </w:p>
  <w:tbl>
    <w:tblPr>
      <w:tblW w:w="909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46"/>
      <w:gridCol w:w="1736"/>
      <w:gridCol w:w="1855"/>
      <w:gridCol w:w="2078"/>
      <w:gridCol w:w="784"/>
    </w:tblGrid>
    <w:tr w:rsidR="00CC3AF1" w14:paraId="0371A1E4" w14:textId="77777777">
      <w:tc>
        <w:tcPr>
          <w:tcW w:w="2646" w:type="dxa"/>
        </w:tcPr>
        <w:p w14:paraId="03179313" w14:textId="77777777" w:rsidR="00CC3AF1" w:rsidRDefault="00CC3AF1" w:rsidP="00692287">
          <w:pPr>
            <w:pStyle w:val="Bunntekst"/>
          </w:pPr>
          <w:r>
            <w:t>NORGES HANDIKAPFORBUND</w:t>
          </w:r>
        </w:p>
        <w:p w14:paraId="3A71E6A4" w14:textId="77777777" w:rsidR="00CC3AF1" w:rsidRDefault="00CC3AF1" w:rsidP="00692287">
          <w:pPr>
            <w:pStyle w:val="Bunntekst"/>
          </w:pPr>
          <w:r>
            <w:t>Postboks 9217 Grønland</w:t>
          </w:r>
        </w:p>
        <w:p w14:paraId="3EA9F7E6" w14:textId="77777777" w:rsidR="00CC3AF1" w:rsidRPr="009C41A9" w:rsidRDefault="00CC3AF1" w:rsidP="00692287">
          <w:pPr>
            <w:pStyle w:val="Bunntekst"/>
          </w:pPr>
          <w:r>
            <w:t>0134 Oslo</w:t>
          </w:r>
        </w:p>
      </w:tc>
      <w:tc>
        <w:tcPr>
          <w:tcW w:w="1736" w:type="dxa"/>
        </w:tcPr>
        <w:p w14:paraId="199806A0" w14:textId="77777777" w:rsidR="00CC3AF1" w:rsidRDefault="00CC3AF1" w:rsidP="00692287">
          <w:pPr>
            <w:pStyle w:val="Bunntekst"/>
          </w:pPr>
          <w:r>
            <w:t>Besøksadresse:</w:t>
          </w:r>
        </w:p>
        <w:p w14:paraId="7842FA51" w14:textId="77777777" w:rsidR="00CC3AF1" w:rsidRDefault="00CC3AF1" w:rsidP="00692287">
          <w:pPr>
            <w:pStyle w:val="Bunntekst"/>
          </w:pPr>
          <w:proofErr w:type="spellStart"/>
          <w:r>
            <w:t>Schweigaardsgt</w:t>
          </w:r>
          <w:proofErr w:type="spellEnd"/>
          <w:r>
            <w:t>. 12</w:t>
          </w:r>
        </w:p>
        <w:p w14:paraId="3C89FF98" w14:textId="77777777" w:rsidR="00CC3AF1" w:rsidRDefault="00CC3AF1" w:rsidP="00692287">
          <w:pPr>
            <w:pStyle w:val="Bunntekst"/>
          </w:pPr>
          <w:r>
            <w:t>0185 Oslo</w:t>
          </w:r>
        </w:p>
      </w:tc>
      <w:tc>
        <w:tcPr>
          <w:tcW w:w="1855" w:type="dxa"/>
        </w:tcPr>
        <w:p w14:paraId="151F41F6" w14:textId="77777777" w:rsidR="00CC3AF1" w:rsidRDefault="00CC3AF1" w:rsidP="00692287">
          <w:pPr>
            <w:pStyle w:val="Bunntekst"/>
          </w:pPr>
          <w:r>
            <w:t>Telefon: 24 10 24 00</w:t>
          </w:r>
        </w:p>
        <w:p w14:paraId="6B3248BD" w14:textId="77777777" w:rsidR="00CC3AF1" w:rsidRDefault="00CC3AF1" w:rsidP="00692287">
          <w:pPr>
            <w:pStyle w:val="Bunntekst"/>
          </w:pPr>
          <w:r>
            <w:t>Faks: 24 10 24 99</w:t>
          </w:r>
        </w:p>
      </w:tc>
      <w:tc>
        <w:tcPr>
          <w:tcW w:w="2078" w:type="dxa"/>
        </w:tcPr>
        <w:p w14:paraId="031D7AB7" w14:textId="77777777" w:rsidR="00CC3AF1" w:rsidRDefault="00CC3AF1" w:rsidP="00692287">
          <w:pPr>
            <w:pStyle w:val="Bunntekst"/>
          </w:pPr>
          <w:proofErr w:type="spellStart"/>
          <w:r>
            <w:t>Orgnr</w:t>
          </w:r>
          <w:proofErr w:type="spellEnd"/>
          <w:r>
            <w:t xml:space="preserve">: 938 661 316 </w:t>
          </w:r>
          <w:proofErr w:type="spellStart"/>
          <w:r>
            <w:t>mva</w:t>
          </w:r>
          <w:proofErr w:type="spellEnd"/>
        </w:p>
        <w:p w14:paraId="1CF9824B" w14:textId="77777777" w:rsidR="00CC3AF1" w:rsidRPr="001D5E25" w:rsidRDefault="00CC3AF1" w:rsidP="00692287">
          <w:pPr>
            <w:pStyle w:val="Bunntekst"/>
          </w:pPr>
          <w:r>
            <w:t xml:space="preserve">Bankgiro: </w:t>
          </w:r>
          <w:r w:rsidR="001D5E25" w:rsidRPr="001D5E25">
            <w:t>8200 02 03277</w:t>
          </w:r>
        </w:p>
      </w:tc>
      <w:tc>
        <w:tcPr>
          <w:tcW w:w="784" w:type="dxa"/>
        </w:tcPr>
        <w:p w14:paraId="2B08397D" w14:textId="77777777" w:rsidR="00CC3AF1" w:rsidRDefault="00CC3AF1" w:rsidP="00692287">
          <w:pPr>
            <w:pStyle w:val="Bunntekst"/>
          </w:pPr>
          <w:r w:rsidRPr="00E95801">
            <w:t>nhf@nhf.no</w:t>
          </w:r>
        </w:p>
        <w:p w14:paraId="75922A67" w14:textId="77777777" w:rsidR="00CC3AF1" w:rsidRDefault="00CC3AF1" w:rsidP="00692287">
          <w:pPr>
            <w:pStyle w:val="Bunntekst"/>
          </w:pPr>
          <w:r>
            <w:t>www.nhf.no</w:t>
          </w:r>
        </w:p>
      </w:tc>
    </w:tr>
  </w:tbl>
  <w:p w14:paraId="395C4DAB" w14:textId="77777777" w:rsidR="00E45E3A" w:rsidRPr="00CC3AF1" w:rsidRDefault="00E45E3A" w:rsidP="00CC3A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1E38" w14:textId="77777777" w:rsidR="00885433" w:rsidRPr="00B602D6" w:rsidRDefault="00B602D6" w:rsidP="009C41A9">
    <w:pPr>
      <w:pStyle w:val="Bunntekst"/>
      <w:rPr>
        <w:rFonts w:asciiTheme="minorHAnsi" w:hAnsiTheme="minorHAnsi" w:cstheme="minorHAnsi"/>
        <w:sz w:val="18"/>
      </w:rPr>
    </w:pPr>
    <w:r w:rsidRPr="00B602D6">
      <w:rPr>
        <w:rFonts w:asciiTheme="minorHAnsi" w:hAnsiTheme="minorHAnsi" w:cstheme="minorHAnsi"/>
        <w:sz w:val="18"/>
      </w:rPr>
      <w:t>Vedtatt av arbeidsutvalget februar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A449C" w14:textId="77777777" w:rsidR="007924DC" w:rsidRDefault="007924DC">
      <w:r>
        <w:separator/>
      </w:r>
    </w:p>
  </w:footnote>
  <w:footnote w:type="continuationSeparator" w:id="0">
    <w:p w14:paraId="080510A3" w14:textId="77777777" w:rsidR="007924DC" w:rsidRDefault="0079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F437E"/>
    <w:multiLevelType w:val="hybridMultilevel"/>
    <w:tmpl w:val="53D460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o:allowincell="f" o:allowoverlap="f" strokecolor="#a62c07">
      <v:stroke color="#a62c07" weight=".5pt"/>
      <v:textbox style="mso-fit-shape-to-text:t"/>
      <o:colormru v:ext="edit" colors="#a62c0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D6"/>
    <w:rsid w:val="0001232E"/>
    <w:rsid w:val="00066C02"/>
    <w:rsid w:val="0007485A"/>
    <w:rsid w:val="00096E68"/>
    <w:rsid w:val="000D0649"/>
    <w:rsid w:val="000F1510"/>
    <w:rsid w:val="0010532E"/>
    <w:rsid w:val="001255DE"/>
    <w:rsid w:val="00163D45"/>
    <w:rsid w:val="001D5E25"/>
    <w:rsid w:val="001E0FCF"/>
    <w:rsid w:val="001F775D"/>
    <w:rsid w:val="00205EAC"/>
    <w:rsid w:val="00224DCE"/>
    <w:rsid w:val="00243A98"/>
    <w:rsid w:val="002A58FA"/>
    <w:rsid w:val="002B6209"/>
    <w:rsid w:val="002C2E2D"/>
    <w:rsid w:val="00301D9D"/>
    <w:rsid w:val="00310E06"/>
    <w:rsid w:val="00321850"/>
    <w:rsid w:val="003761A5"/>
    <w:rsid w:val="00377B27"/>
    <w:rsid w:val="00380CDF"/>
    <w:rsid w:val="00386D2F"/>
    <w:rsid w:val="003D47E3"/>
    <w:rsid w:val="00425EE8"/>
    <w:rsid w:val="00445978"/>
    <w:rsid w:val="00466166"/>
    <w:rsid w:val="004867FF"/>
    <w:rsid w:val="004B2A98"/>
    <w:rsid w:val="004B34F8"/>
    <w:rsid w:val="004B36FB"/>
    <w:rsid w:val="004C6F03"/>
    <w:rsid w:val="00522088"/>
    <w:rsid w:val="00541F17"/>
    <w:rsid w:val="00584915"/>
    <w:rsid w:val="005A7BB5"/>
    <w:rsid w:val="006444A4"/>
    <w:rsid w:val="006774C4"/>
    <w:rsid w:val="00692287"/>
    <w:rsid w:val="006F7DBF"/>
    <w:rsid w:val="00773F70"/>
    <w:rsid w:val="007924DC"/>
    <w:rsid w:val="007A1BE7"/>
    <w:rsid w:val="007B38F1"/>
    <w:rsid w:val="007E4795"/>
    <w:rsid w:val="007E4B14"/>
    <w:rsid w:val="00803F18"/>
    <w:rsid w:val="008336DD"/>
    <w:rsid w:val="00846BEB"/>
    <w:rsid w:val="00860FD7"/>
    <w:rsid w:val="00882B2B"/>
    <w:rsid w:val="00885433"/>
    <w:rsid w:val="00886CDC"/>
    <w:rsid w:val="008A4338"/>
    <w:rsid w:val="00903F56"/>
    <w:rsid w:val="00906EB8"/>
    <w:rsid w:val="009128E2"/>
    <w:rsid w:val="00933516"/>
    <w:rsid w:val="00956810"/>
    <w:rsid w:val="009905A9"/>
    <w:rsid w:val="009C0326"/>
    <w:rsid w:val="009C3EA0"/>
    <w:rsid w:val="009C41A9"/>
    <w:rsid w:val="009E13D0"/>
    <w:rsid w:val="009F4E20"/>
    <w:rsid w:val="00A04FE7"/>
    <w:rsid w:val="00A30B31"/>
    <w:rsid w:val="00A57801"/>
    <w:rsid w:val="00A853EA"/>
    <w:rsid w:val="00AA1642"/>
    <w:rsid w:val="00AC2123"/>
    <w:rsid w:val="00AC4C9B"/>
    <w:rsid w:val="00AC6886"/>
    <w:rsid w:val="00AF4F74"/>
    <w:rsid w:val="00B168A9"/>
    <w:rsid w:val="00B602D6"/>
    <w:rsid w:val="00B66FFF"/>
    <w:rsid w:val="00B74198"/>
    <w:rsid w:val="00B82611"/>
    <w:rsid w:val="00BA0919"/>
    <w:rsid w:val="00C23DEB"/>
    <w:rsid w:val="00CA15EA"/>
    <w:rsid w:val="00CC02BF"/>
    <w:rsid w:val="00CC3AF1"/>
    <w:rsid w:val="00CF6213"/>
    <w:rsid w:val="00D01F90"/>
    <w:rsid w:val="00D071E9"/>
    <w:rsid w:val="00D10CD0"/>
    <w:rsid w:val="00D131B2"/>
    <w:rsid w:val="00DB4A8A"/>
    <w:rsid w:val="00DC1462"/>
    <w:rsid w:val="00DC3415"/>
    <w:rsid w:val="00E406D4"/>
    <w:rsid w:val="00E438E0"/>
    <w:rsid w:val="00E45E3A"/>
    <w:rsid w:val="00E47F60"/>
    <w:rsid w:val="00E75849"/>
    <w:rsid w:val="00E95801"/>
    <w:rsid w:val="00EB0613"/>
    <w:rsid w:val="00ED190F"/>
    <w:rsid w:val="00EF18C7"/>
    <w:rsid w:val="00F16E39"/>
    <w:rsid w:val="00F45D35"/>
    <w:rsid w:val="00F752C6"/>
    <w:rsid w:val="00F815BF"/>
    <w:rsid w:val="00F86C12"/>
    <w:rsid w:val="00FA0F16"/>
    <w:rsid w:val="00FA703B"/>
    <w:rsid w:val="00FB74BF"/>
    <w:rsid w:val="00FD10F2"/>
    <w:rsid w:val="00FE647A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o:allowoverlap="f" strokecolor="#a62c07">
      <v:stroke color="#a62c07" weight=".5pt"/>
      <v:textbox style="mso-fit-shape-to-text:t"/>
      <o:colormru v:ext="edit" colors="#a62c07"/>
    </o:shapedefaults>
    <o:shapelayout v:ext="edit">
      <o:idmap v:ext="edit" data="1"/>
    </o:shapelayout>
  </w:shapeDefaults>
  <w:decimalSymbol w:val=","/>
  <w:listSeparator w:val=";"/>
  <w14:docId w14:val="38AE6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Text"/>
    <w:qFormat/>
    <w:rsid w:val="00D01F90"/>
    <w:pPr>
      <w:spacing w:before="280" w:after="280" w:line="280" w:lineRule="exact"/>
    </w:pPr>
    <w:rPr>
      <w:rFonts w:ascii="Arial" w:hAnsi="Arial"/>
      <w:szCs w:val="24"/>
      <w:lang w:eastAsia="zh-CN"/>
    </w:rPr>
  </w:style>
  <w:style w:type="paragraph" w:styleId="Overskrift1">
    <w:name w:val="heading 1"/>
    <w:aliases w:val="Tittel 1"/>
    <w:basedOn w:val="Normal"/>
    <w:next w:val="Normal"/>
    <w:autoRedefine/>
    <w:qFormat/>
    <w:rsid w:val="00BA0919"/>
    <w:pPr>
      <w:spacing w:before="1200" w:after="240" w:line="276" w:lineRule="auto"/>
      <w:outlineLvl w:val="0"/>
    </w:pPr>
    <w:rPr>
      <w:b/>
      <w:sz w:val="28"/>
    </w:rPr>
  </w:style>
  <w:style w:type="paragraph" w:styleId="Overskrift2">
    <w:name w:val="heading 2"/>
    <w:aliases w:val="Tittel 2"/>
    <w:basedOn w:val="Normal"/>
    <w:next w:val="Normal"/>
    <w:qFormat/>
    <w:rsid w:val="00F45D35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aliases w:val="Tittel 3"/>
    <w:basedOn w:val="Normal"/>
    <w:next w:val="Normal"/>
    <w:qFormat/>
    <w:rsid w:val="000D0649"/>
    <w:pPr>
      <w:keepNext/>
      <w:outlineLvl w:val="2"/>
    </w:pPr>
    <w:rPr>
      <w:rFonts w:cs="Arial"/>
      <w:b/>
      <w:bCs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905A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1232E"/>
    <w:pPr>
      <w:tabs>
        <w:tab w:val="center" w:pos="4536"/>
        <w:tab w:val="right" w:pos="9072"/>
      </w:tabs>
      <w:spacing w:before="0" w:after="0" w:line="180" w:lineRule="exact"/>
    </w:pPr>
    <w:rPr>
      <w:sz w:val="14"/>
      <w:szCs w:val="14"/>
    </w:rPr>
  </w:style>
  <w:style w:type="paragraph" w:customStyle="1" w:styleId="Adresse">
    <w:name w:val="Adresse"/>
    <w:basedOn w:val="Normal"/>
    <w:rsid w:val="007A1BE7"/>
    <w:pPr>
      <w:spacing w:before="0" w:after="0"/>
    </w:pPr>
  </w:style>
  <w:style w:type="paragraph" w:customStyle="1" w:styleId="Referanse">
    <w:name w:val="Referanse"/>
    <w:basedOn w:val="Normal"/>
    <w:rsid w:val="00F16E39"/>
    <w:pPr>
      <w:spacing w:before="0" w:after="0"/>
      <w:jc w:val="right"/>
    </w:pPr>
  </w:style>
  <w:style w:type="paragraph" w:customStyle="1" w:styleId="Avslutning">
    <w:name w:val="Avslutning"/>
    <w:basedOn w:val="Normal"/>
    <w:rsid w:val="00B168A9"/>
    <w:pPr>
      <w:spacing w:before="0" w:after="0"/>
    </w:pPr>
  </w:style>
  <w:style w:type="paragraph" w:styleId="Bobletekst">
    <w:name w:val="Balloon Text"/>
    <w:basedOn w:val="Normal"/>
    <w:link w:val="BobletekstTegn"/>
    <w:rsid w:val="009568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56810"/>
    <w:rPr>
      <w:rFonts w:ascii="Tahoma" w:hAnsi="Tahoma" w:cs="Tahoma"/>
      <w:sz w:val="16"/>
      <w:szCs w:val="16"/>
      <w:lang w:eastAsia="zh-CN"/>
    </w:rPr>
  </w:style>
  <w:style w:type="paragraph" w:customStyle="1" w:styleId="Listeavsnitt1">
    <w:name w:val="Listeavsnitt1"/>
    <w:basedOn w:val="Normal"/>
    <w:uiPriority w:val="34"/>
    <w:qFormat/>
    <w:rsid w:val="00B602D6"/>
    <w:pPr>
      <w:spacing w:before="0" w:after="200" w:line="276" w:lineRule="auto"/>
      <w:ind w:left="708"/>
    </w:pPr>
    <w:rPr>
      <w:rFonts w:ascii="Calibri" w:eastAsia="Times New Roman" w:hAnsi="Calibri"/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B602D6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Text"/>
    <w:qFormat/>
    <w:rsid w:val="00D01F90"/>
    <w:pPr>
      <w:spacing w:before="280" w:after="280" w:line="280" w:lineRule="exact"/>
    </w:pPr>
    <w:rPr>
      <w:rFonts w:ascii="Arial" w:hAnsi="Arial"/>
      <w:szCs w:val="24"/>
      <w:lang w:eastAsia="zh-CN"/>
    </w:rPr>
  </w:style>
  <w:style w:type="paragraph" w:styleId="Overskrift1">
    <w:name w:val="heading 1"/>
    <w:aliases w:val="Tittel 1"/>
    <w:basedOn w:val="Normal"/>
    <w:next w:val="Normal"/>
    <w:autoRedefine/>
    <w:qFormat/>
    <w:rsid w:val="00BA0919"/>
    <w:pPr>
      <w:spacing w:before="1200" w:after="240" w:line="276" w:lineRule="auto"/>
      <w:outlineLvl w:val="0"/>
    </w:pPr>
    <w:rPr>
      <w:b/>
      <w:sz w:val="28"/>
    </w:rPr>
  </w:style>
  <w:style w:type="paragraph" w:styleId="Overskrift2">
    <w:name w:val="heading 2"/>
    <w:aliases w:val="Tittel 2"/>
    <w:basedOn w:val="Normal"/>
    <w:next w:val="Normal"/>
    <w:qFormat/>
    <w:rsid w:val="00F45D35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aliases w:val="Tittel 3"/>
    <w:basedOn w:val="Normal"/>
    <w:next w:val="Normal"/>
    <w:qFormat/>
    <w:rsid w:val="000D0649"/>
    <w:pPr>
      <w:keepNext/>
      <w:outlineLvl w:val="2"/>
    </w:pPr>
    <w:rPr>
      <w:rFonts w:cs="Arial"/>
      <w:b/>
      <w:bCs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905A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1232E"/>
    <w:pPr>
      <w:tabs>
        <w:tab w:val="center" w:pos="4536"/>
        <w:tab w:val="right" w:pos="9072"/>
      </w:tabs>
      <w:spacing w:before="0" w:after="0" w:line="180" w:lineRule="exact"/>
    </w:pPr>
    <w:rPr>
      <w:sz w:val="14"/>
      <w:szCs w:val="14"/>
    </w:rPr>
  </w:style>
  <w:style w:type="paragraph" w:customStyle="1" w:styleId="Adresse">
    <w:name w:val="Adresse"/>
    <w:basedOn w:val="Normal"/>
    <w:rsid w:val="007A1BE7"/>
    <w:pPr>
      <w:spacing w:before="0" w:after="0"/>
    </w:pPr>
  </w:style>
  <w:style w:type="paragraph" w:customStyle="1" w:styleId="Referanse">
    <w:name w:val="Referanse"/>
    <w:basedOn w:val="Normal"/>
    <w:rsid w:val="00F16E39"/>
    <w:pPr>
      <w:spacing w:before="0" w:after="0"/>
      <w:jc w:val="right"/>
    </w:pPr>
  </w:style>
  <w:style w:type="paragraph" w:customStyle="1" w:styleId="Avslutning">
    <w:name w:val="Avslutning"/>
    <w:basedOn w:val="Normal"/>
    <w:rsid w:val="00B168A9"/>
    <w:pPr>
      <w:spacing w:before="0" w:after="0"/>
    </w:pPr>
  </w:style>
  <w:style w:type="paragraph" w:styleId="Bobletekst">
    <w:name w:val="Balloon Text"/>
    <w:basedOn w:val="Normal"/>
    <w:link w:val="BobletekstTegn"/>
    <w:rsid w:val="009568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56810"/>
    <w:rPr>
      <w:rFonts w:ascii="Tahoma" w:hAnsi="Tahoma" w:cs="Tahoma"/>
      <w:sz w:val="16"/>
      <w:szCs w:val="16"/>
      <w:lang w:eastAsia="zh-CN"/>
    </w:rPr>
  </w:style>
  <w:style w:type="paragraph" w:customStyle="1" w:styleId="Listeavsnitt1">
    <w:name w:val="Listeavsnitt1"/>
    <w:basedOn w:val="Normal"/>
    <w:uiPriority w:val="34"/>
    <w:qFormat/>
    <w:rsid w:val="00B602D6"/>
    <w:pPr>
      <w:spacing w:before="0" w:after="200" w:line="276" w:lineRule="auto"/>
      <w:ind w:left="708"/>
    </w:pPr>
    <w:rPr>
      <w:rFonts w:ascii="Calibri" w:eastAsia="Times New Roman" w:hAnsi="Calibri"/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B602D6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elverk" ma:contentTypeID="0x0101005551271F39843747ABE7E046B96E9A6C0100529E426EEEFE6545972379C134E603FD" ma:contentTypeVersion="30" ma:contentTypeDescription="" ma:contentTypeScope="" ma:versionID="a27a95d79cb5300dde401c17d17f2108">
  <xsd:schema xmlns:xsd="http://www.w3.org/2001/XMLSchema" xmlns:xs="http://www.w3.org/2001/XMLSchema" xmlns:p="http://schemas.microsoft.com/office/2006/metadata/properties" xmlns:ns2="91b1478a-a65c-4a20-a811-a5013382a7e3" xmlns:ns3="656351b4-a14c-4794-8e10-2cd67daff938" targetNamespace="http://schemas.microsoft.com/office/2006/metadata/properties" ma:root="true" ma:fieldsID="b397ac297fe7295d0d6fddd0972f88ae" ns2:_="" ns3:_="">
    <xsd:import namespace="91b1478a-a65c-4a20-a811-a5013382a7e3"/>
    <xsd:import namespace="656351b4-a14c-4794-8e10-2cd67daff938"/>
    <xsd:element name="properties">
      <xsd:complexType>
        <xsd:sequence>
          <xsd:element name="documentManagement">
            <xsd:complexType>
              <xsd:all>
                <xsd:element ref="ns2:Gyldig_x0020_fra_x0020_dato"/>
                <xsd:element ref="ns2:Gyldig_x0020_til_x0020_dato"/>
                <xsd:element ref="ns2:TaxCatchAllLabel" minOccurs="0"/>
                <xsd:element ref="ns2:Type_x0020_regelverkTaxHTField0" minOccurs="0"/>
                <xsd:element ref="ns2:RegnskapsårTaxHTField0" minOccurs="0"/>
                <xsd:element ref="ns2:mfec0cb8d12d4b19bd5532e34ab147d7" minOccurs="0"/>
                <xsd:element ref="ns2:TaxCatchAll" minOccurs="0"/>
                <xsd:element ref="ns2:OrganisasjonsleddTaxHTField0" minOccurs="0"/>
                <xsd:element ref="ns3:P00000000000000000000000000000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478a-a65c-4a20-a811-a5013382a7e3" elementFormDefault="qualified">
    <xsd:import namespace="http://schemas.microsoft.com/office/2006/documentManagement/types"/>
    <xsd:import namespace="http://schemas.microsoft.com/office/infopath/2007/PartnerControls"/>
    <xsd:element name="Gyldig_x0020_fra_x0020_dato" ma:index="3" ma:displayName="Gyldig fra dato" ma:format="DateOnly" ma:internalName="Gyldig_x0020_fra_x0020_dato">
      <xsd:simpleType>
        <xsd:restriction base="dms:DateTime"/>
      </xsd:simpleType>
    </xsd:element>
    <xsd:element name="Gyldig_x0020_til_x0020_dato" ma:index="4" ma:displayName="Gyldig til dato" ma:format="DateOnly" ma:internalName="Gyldig_x0020_til_x0020_dato">
      <xsd:simpleType>
        <xsd:restriction base="dms:DateTime"/>
      </xsd:simpleType>
    </xsd:element>
    <xsd:element name="TaxCatchAllLabel" ma:index="6" nillable="true" ma:displayName="Taxonomy Catch All Column1" ma:hidden="true" ma:list="{894bb8fc-9f52-4785-92ed-4626d0d51436}" ma:internalName="TaxCatchAllLabel" ma:readOnly="true" ma:showField="CatchAllDataLabel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_x0020_regelverkTaxHTField0" ma:index="10" nillable="true" ma:taxonomy="true" ma:internalName="Type_x0020_regelverkTaxHTField0" ma:taxonomyFieldName="Type_x0020_regelverk" ma:displayName="Type regelverk" ma:default="" ma:fieldId="{8e7e102c-c087-4a87-a563-0d0e019737dc}" ma:taxonomyMulti="true" ma:sspId="61cb522a-a89f-4732-ae6c-d0a3bc5d0c25" ma:termSetId="470b0eeb-63e9-44df-891c-ce9c445a80d5" ma:anchorId="7828cd59-0f62-43bb-8979-12ec59bb0cde" ma:open="false" ma:isKeyword="false">
      <xsd:complexType>
        <xsd:sequence>
          <xsd:element ref="pc:Terms" minOccurs="0" maxOccurs="1"/>
        </xsd:sequence>
      </xsd:complexType>
    </xsd:element>
    <xsd:element name="RegnskapsårTaxHTField0" ma:index="13" nillable="true" ma:displayName="Regnskapsår_0" ma:hidden="true" ma:internalName="Regnskaps_x00e5_rTaxHTField0">
      <xsd:simpleType>
        <xsd:restriction base="dms:Note"/>
      </xsd:simpleType>
    </xsd:element>
    <xsd:element name="mfec0cb8d12d4b19bd5532e34ab147d7" ma:index="15" ma:taxonomy="true" ma:internalName="mfec0cb8d12d4b19bd5532e34ab147d7" ma:taxonomyFieldName="Undertema_x0020_Info" ma:displayName="Undertema Info" ma:default="" ma:fieldId="{6fec0cb8-d12d-4b19-bd55-32e34ab147d7}" ma:taxonomyMulti="true" ma:sspId="61cb522a-a89f-4732-ae6c-d0a3bc5d0c25" ma:termSetId="0c28b822-ce02-4e7a-ab21-246007380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94bb8fc-9f52-4785-92ed-4626d0d51436}" ma:internalName="TaxCatchAll" ma:showField="CatchAllData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sjonsleddTaxHTField0" ma:index="17" nillable="true" ma:taxonomy="true" ma:internalName="OrganisasjonsleddTaxHTField0" ma:taxonomyFieldName="Organisasjonsledd" ma:displayName="Organisasjonsledd" ma:readOnly="false" ma:default="" ma:fieldId="{52f30d27-ccc7-4417-a385-bd534cfc66b7}" ma:taxonomyMulti="true" ma:sspId="61cb522a-a89f-4732-ae6c-d0a3bc5d0c25" ma:termSetId="8741f715-3256-4674-b1bf-ff5321da31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351b4-a14c-4794-8e10-2cd67daff938" elementFormDefault="qualified">
    <xsd:import namespace="http://schemas.microsoft.com/office/2006/documentManagement/types"/>
    <xsd:import namespace="http://schemas.microsoft.com/office/infopath/2007/PartnerControls"/>
    <xsd:element name="P0000000000000000000000000000001" ma:index="19" nillable="true" ma:displayName="Accessibility" ma:internalName="P0000000000000000000000000000001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index="1" ma:displayName="Filbeskrivel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fec0cb8d12d4b19bd5532e34ab147d7 xmlns="91b1478a-a65c-4a20-a811-a5013382a7e3">
      <Terms xmlns="http://schemas.microsoft.com/office/infopath/2007/PartnerControls">
        <TermInfo xmlns="http://schemas.microsoft.com/office/infopath/2007/PartnerControls">
          <TermName>Mål og strategier</TermName>
          <TermId>5d565c0f-c5fe-46b6-b491-4c3f45d88218</TermId>
        </TermInfo>
      </Terms>
    </mfec0cb8d12d4b19bd5532e34ab147d7>
    <TaxCatchAll xmlns="91b1478a-a65c-4a20-a811-a5013382a7e3">
      <Value>450</Value>
      <Value>464</Value>
    </TaxCatchAll>
    <OrganisasjonsleddTaxHTField0 xmlns="91b1478a-a65c-4a20-a811-a5013382a7e3">
      <Terms xmlns="http://schemas.microsoft.com/office/infopath/2007/PartnerControls"/>
    </OrganisasjonsleddTaxHTField0>
    <RegnskapsårTaxHTField0 xmlns="91b1478a-a65c-4a20-a811-a5013382a7e3" xsi:nil="true"/>
    <Gyldig_x0020_fra_x0020_dato xmlns="91b1478a-a65c-4a20-a811-a5013382a7e3">2015-02-15T23:00:00+00:00</Gyldig_x0020_fra_x0020_dato>
    <Gyldig_x0020_til_x0020_dato xmlns="91b1478a-a65c-4a20-a811-a5013382a7e3">2099-02-15T23:00:00+00:00</Gyldig_x0020_til_x0020_dato>
    <Type_x0020_regelverkTaxHTField0 xmlns="91b1478a-a65c-4a20-a811-a5013382a7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Retningslinjer</TermName>
          <TermId xmlns="http://schemas.microsoft.com/office/infopath/2007/PartnerControls">4ea4f559-e222-493d-9d29-5cec474ddbf2</TermId>
        </TermInfo>
      </Terms>
    </Type_x0020_regelverk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936C4-0DBE-4738-9388-FA1D86752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1478a-a65c-4a20-a811-a5013382a7e3"/>
    <ds:schemaRef ds:uri="656351b4-a14c-4794-8e10-2cd67daf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38A5E-D537-44C4-8428-445545686AA4}">
  <ds:schemaRefs>
    <ds:schemaRef ds:uri="http://schemas.microsoft.com/office/2006/metadata/properties"/>
    <ds:schemaRef ds:uri="91b1478a-a65c-4a20-a811-a5013382a7e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6AB1E-8651-4693-BD18-E2D4A78AD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Kvam</dc:creator>
  <cp:lastModifiedBy>grassalt@hotmail.com</cp:lastModifiedBy>
  <cp:revision>3</cp:revision>
  <cp:lastPrinted>2004-09-03T13:52:00Z</cp:lastPrinted>
  <dcterms:created xsi:type="dcterms:W3CDTF">2015-02-16T09:59:00Z</dcterms:created>
  <dcterms:modified xsi:type="dcterms:W3CDTF">2017-04-24T14:05:00Z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0x0101005551271F39843747ABE7E046B96E9A6C0100529E426EEEFE6545972379C134E603FD</vt:lpwstr>
  </property>
  <property fmtid="{D5CDD505-2E9C-101B-9397-08002B2CF9AE}" pid="3" name="År">
    <vt:lpwstr/>
  </property>
  <property fmtid="{D5CDD505-2E9C-101B-9397-08002B2CF9AE}" pid="4" name="Organisasjonsledd">
    <vt:lpwstr/>
  </property>
  <property fmtid="{D5CDD505-2E9C-101B-9397-08002B2CF9AE}" pid="5" name="Protokolltype">
    <vt:lpwstr/>
  </property>
  <property fmtid="{D5CDD505-2E9C-101B-9397-08002B2CF9AE}" pid="6" name="Regnskapsår">
    <vt:lpwstr/>
  </property>
  <property fmtid="{D5CDD505-2E9C-101B-9397-08002B2CF9AE}" pid="7" name="Undertema_x0020_Info">
    <vt:lpwstr>450;#Mål og strategier|5d565c0f-c5fe-46b6-b491-4c3f45d88218</vt:lpwstr>
  </property>
  <property fmtid="{D5CDD505-2E9C-101B-9397-08002B2CF9AE}" pid="8" name="Undertema Info">
    <vt:lpwstr>450;#Mål og strategier|5d565c0f-c5fe-46b6-b491-4c3f45d88218</vt:lpwstr>
  </property>
  <property fmtid="{D5CDD505-2E9C-101B-9397-08002B2CF9AE}" pid="9" name="Type regelverk">
    <vt:lpwstr>464;#Retningslinjer|4ea4f559-e222-493d-9d29-5cec474ddbf2</vt:lpwstr>
  </property>
</Properties>
</file>