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22A0" w14:textId="77777777" w:rsidR="00600386" w:rsidRDefault="0060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6238"/>
      </w:tblGrid>
      <w:tr w:rsidR="00600386" w14:paraId="7047B56D" w14:textId="77777777">
        <w:trPr>
          <w:trHeight w:val="517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4379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435704F" wp14:editId="01224AA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33020</wp:posOffset>
                  </wp:positionV>
                  <wp:extent cx="804545" cy="1231265"/>
                  <wp:effectExtent l="0" t="0" r="0" b="0"/>
                  <wp:wrapNone/>
                  <wp:docPr id="3" name="image1.jpg" descr="W:\Regioner_data\ost\LOGO\NHF_Øst_sentr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W:\Regioner_data\ost\LOGO\NHF_Øst_sentrert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231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2487294A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Regionstyret i NHF Øst</w:t>
            </w:r>
          </w:p>
        </w:tc>
      </w:tr>
      <w:tr w:rsidR="00600386" w14:paraId="6C8FC8B0" w14:textId="77777777">
        <w:trPr>
          <w:trHeight w:val="680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039F" w14:textId="77777777" w:rsidR="00600386" w:rsidRDefault="0060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707FA953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Regionstyreprotokoll</w:t>
            </w:r>
          </w:p>
        </w:tc>
      </w:tr>
      <w:tr w:rsidR="00600386" w:rsidRPr="003C093C" w14:paraId="32C724FE" w14:textId="77777777">
        <w:trPr>
          <w:trHeight w:val="688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0BBC" w14:textId="77777777" w:rsidR="00600386" w:rsidRDefault="0060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850" w:type="dxa"/>
            <w:tcMar>
              <w:top w:w="142" w:type="dxa"/>
            </w:tcMar>
          </w:tcPr>
          <w:p w14:paraId="6CB6189D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Dato:</w:t>
            </w:r>
          </w:p>
          <w:p w14:paraId="20DB3FC4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Sted:</w:t>
            </w:r>
          </w:p>
        </w:tc>
        <w:tc>
          <w:tcPr>
            <w:tcW w:w="6238" w:type="dxa"/>
          </w:tcPr>
          <w:p w14:paraId="1629F814" w14:textId="77777777" w:rsidR="00600386" w:rsidRPr="003C093C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C093C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27. Januar 2021</w:t>
            </w:r>
          </w:p>
          <w:p w14:paraId="631EE1BE" w14:textId="77777777" w:rsidR="00600386" w:rsidRPr="003C093C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C093C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Zoom: </w:t>
            </w:r>
            <w:hyperlink r:id="rId9">
              <w:r w:rsidRPr="003C093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https://zoom.us/j/6686417740</w:t>
              </w:r>
            </w:hyperlink>
            <w:r w:rsidRPr="003C093C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00386" w14:paraId="12684793" w14:textId="77777777">
        <w:tc>
          <w:tcPr>
            <w:tcW w:w="1980" w:type="dxa"/>
            <w:shd w:val="clear" w:color="auto" w:fill="auto"/>
          </w:tcPr>
          <w:p w14:paraId="1CE2FE7D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Tilstede fra regionstyret:</w:t>
            </w:r>
          </w:p>
          <w:p w14:paraId="4B49CF8F" w14:textId="77777777" w:rsidR="00600386" w:rsidRDefault="0060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69AC8C18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B876B2F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Regionleder Arild Karsen </w:t>
            </w:r>
          </w:p>
          <w:p w14:paraId="3527A438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Nestleder Sverre Bergenholdt</w:t>
            </w:r>
          </w:p>
          <w:p w14:paraId="4CD3D062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Nestleder Styremedlem Ragnhild Skovly Hartviksen</w:t>
            </w:r>
          </w:p>
          <w:p w14:paraId="74EE29D9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Styremedlem Elisabeth Wollebek</w:t>
            </w:r>
          </w:p>
          <w:p w14:paraId="6FC85966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Styremedlem Saad Al-Jaderi  </w:t>
            </w:r>
          </w:p>
          <w:p w14:paraId="741A89B9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Styremedlem  Ken Jackson    </w:t>
            </w:r>
          </w:p>
          <w:p w14:paraId="39227F29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Vibeke Otterlei Nervik (2. Vara)</w:t>
            </w:r>
          </w:p>
          <w:p w14:paraId="7B751298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Dagfinn Glad (3. Vara) </w:t>
            </w:r>
          </w:p>
          <w:p w14:paraId="55575517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Maren Huseby (NHFU Øst)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00386" w14:paraId="36A974F4" w14:textId="77777777">
        <w:tc>
          <w:tcPr>
            <w:tcW w:w="1980" w:type="dxa"/>
            <w:shd w:val="clear" w:color="auto" w:fill="auto"/>
          </w:tcPr>
          <w:p w14:paraId="458E7B50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Tilstede fra administrasjonen: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61D8CA6" w14:textId="77777777" w:rsidR="00600386" w:rsidRDefault="00BF61C3">
            <w:pPr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Soraya Baker  </w:t>
            </w:r>
          </w:p>
        </w:tc>
      </w:tr>
      <w:tr w:rsidR="00600386" w14:paraId="2C3A4880" w14:textId="77777777">
        <w:tc>
          <w:tcPr>
            <w:tcW w:w="1980" w:type="dxa"/>
            <w:shd w:val="clear" w:color="auto" w:fill="auto"/>
            <w:tcMar>
              <w:bottom w:w="113" w:type="dxa"/>
            </w:tcMar>
          </w:tcPr>
          <w:p w14:paraId="1DF87468" w14:textId="77777777" w:rsidR="00600386" w:rsidRDefault="00BF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Forfall:</w:t>
            </w:r>
          </w:p>
        </w:tc>
        <w:tc>
          <w:tcPr>
            <w:tcW w:w="7088" w:type="dxa"/>
            <w:gridSpan w:val="2"/>
            <w:shd w:val="clear" w:color="auto" w:fill="auto"/>
            <w:tcMar>
              <w:bottom w:w="113" w:type="dxa"/>
            </w:tcMar>
          </w:tcPr>
          <w:p w14:paraId="5F96835C" w14:textId="77777777" w:rsidR="00600386" w:rsidRDefault="00BF6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 xml:space="preserve">Runar Tønnesen, Hilde Sofie Nilsson </w:t>
            </w:r>
          </w:p>
        </w:tc>
      </w:tr>
    </w:tbl>
    <w:p w14:paraId="52FC1570" w14:textId="77777777" w:rsidR="00600386" w:rsidRDefault="00BF61C3">
      <w:pPr>
        <w:pStyle w:val="Overskrift3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Møtet ble avholdt digitalt på Zoom fra kl. 17.00 – 20.00 onsdag 27. Januar.                                   </w:t>
      </w:r>
      <w:r>
        <w:rPr>
          <w:rFonts w:ascii="Calibri" w:eastAsia="Calibri" w:hAnsi="Calibri" w:cs="Calibri"/>
          <w:b w:val="0"/>
          <w:i w:val="0"/>
          <w:sz w:val="22"/>
          <w:szCs w:val="22"/>
        </w:rPr>
        <w:tab/>
        <w:t xml:space="preserve"> Lenke til møterommet: </w:t>
      </w:r>
      <w:hyperlink r:id="rId10">
        <w:r>
          <w:rPr>
            <w:rFonts w:ascii="Calibri" w:eastAsia="Calibri" w:hAnsi="Calibri" w:cs="Calibri"/>
            <w:b w:val="0"/>
            <w:i w:val="0"/>
            <w:color w:val="0563C1"/>
            <w:sz w:val="22"/>
            <w:szCs w:val="22"/>
            <w:u w:val="single"/>
          </w:rPr>
          <w:t>https://zoom.us/j/6686417740</w:t>
        </w:r>
      </w:hyperlink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 </w:t>
      </w:r>
    </w:p>
    <w:p w14:paraId="2BCF59B5" w14:textId="77777777" w:rsidR="00600386" w:rsidRDefault="00BF61C3">
      <w:pPr>
        <w:pStyle w:val="Overskrift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Til behandling forelå følgende saker:</w:t>
      </w:r>
    </w:p>
    <w:p w14:paraId="4CB13D6F" w14:textId="77777777" w:rsidR="00600386" w:rsidRDefault="00BF61C3" w:rsidP="003C093C">
      <w:p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RSak 1/21</w:t>
      </w:r>
      <w:r>
        <w:rPr>
          <w:rFonts w:ascii="Calibri" w:eastAsia="Calibri" w:hAnsi="Calibri" w:cs="Calibri"/>
        </w:rPr>
        <w:tab/>
        <w:t>Protokoll til godkjenning - Regionstyreprotokoll 7-2020 (2. Des.)</w:t>
      </w:r>
    </w:p>
    <w:p w14:paraId="468EAC82" w14:textId="77777777" w:rsidR="00600386" w:rsidRDefault="00BF61C3" w:rsidP="003C093C">
      <w:p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RSak 2/21</w:t>
      </w:r>
      <w:r>
        <w:rPr>
          <w:rFonts w:ascii="Calibri" w:eastAsia="Calibri" w:hAnsi="Calibri" w:cs="Calibri"/>
        </w:rPr>
        <w:tab/>
        <w:t xml:space="preserve">Saker til Landsmøtet 2021  </w:t>
      </w:r>
    </w:p>
    <w:p w14:paraId="61171457" w14:textId="77777777" w:rsidR="003C093C" w:rsidRDefault="00BF61C3" w:rsidP="003C093C">
      <w:p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RSak 3/21 </w:t>
      </w:r>
      <w:r w:rsidR="003C093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Bistand til årsmøter i lokallagene </w:t>
      </w:r>
    </w:p>
    <w:p w14:paraId="4F0EC623" w14:textId="0B373C75" w:rsidR="00600386" w:rsidRDefault="00BF61C3" w:rsidP="003C093C">
      <w:p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RSak 4/21</w:t>
      </w:r>
      <w:r>
        <w:rPr>
          <w:rFonts w:ascii="Calibri" w:eastAsia="Calibri" w:hAnsi="Calibri" w:cs="Calibri"/>
        </w:rPr>
        <w:tab/>
        <w:t xml:space="preserve">Eventuelt </w:t>
      </w:r>
    </w:p>
    <w:p w14:paraId="04D3F94C" w14:textId="77777777" w:rsidR="00600386" w:rsidRDefault="00600386">
      <w:pPr>
        <w:spacing w:before="0" w:after="0"/>
        <w:rPr>
          <w:rFonts w:ascii="Calibri" w:eastAsia="Calibri" w:hAnsi="Calibri" w:cs="Calibri"/>
        </w:rPr>
      </w:pPr>
    </w:p>
    <w:p w14:paraId="530F7E26" w14:textId="77777777" w:rsidR="00600386" w:rsidRDefault="00BF61C3">
      <w:pPr>
        <w:spacing w:before="0" w:after="0"/>
        <w:ind w:left="1695" w:hanging="1695"/>
        <w:rPr>
          <w:rFonts w:ascii="Calibri" w:eastAsia="Calibri" w:hAnsi="Calibri" w:cs="Calibri"/>
        </w:rPr>
      </w:pPr>
      <w:r>
        <w:br w:type="page"/>
      </w:r>
    </w:p>
    <w:p w14:paraId="146751B9" w14:textId="00755FE9" w:rsidR="00600386" w:rsidRPr="003C093C" w:rsidRDefault="00BF61C3">
      <w:pPr>
        <w:spacing w:before="0" w:after="0"/>
        <w:ind w:left="1695" w:hanging="1695"/>
        <w:rPr>
          <w:rFonts w:ascii="Calibri" w:eastAsia="Calibri" w:hAnsi="Calibri" w:cs="Calibri"/>
          <w:b/>
          <w:sz w:val="22"/>
          <w:szCs w:val="22"/>
        </w:rPr>
      </w:pPr>
      <w:r w:rsidRPr="003C093C">
        <w:rPr>
          <w:rFonts w:ascii="Calibri" w:eastAsia="Calibri" w:hAnsi="Calibri" w:cs="Calibri"/>
          <w:b/>
          <w:sz w:val="22"/>
          <w:szCs w:val="22"/>
        </w:rPr>
        <w:lastRenderedPageBreak/>
        <w:t>RSak 1/21</w:t>
      </w:r>
      <w:r w:rsidR="003C093C">
        <w:rPr>
          <w:rFonts w:ascii="Calibri" w:eastAsia="Calibri" w:hAnsi="Calibri" w:cs="Calibri"/>
          <w:b/>
          <w:sz w:val="22"/>
          <w:szCs w:val="22"/>
        </w:rPr>
        <w:tab/>
      </w:r>
      <w:r w:rsidRPr="003C093C">
        <w:rPr>
          <w:rFonts w:ascii="Calibri" w:eastAsia="Calibri" w:hAnsi="Calibri" w:cs="Calibri"/>
          <w:b/>
          <w:sz w:val="22"/>
          <w:szCs w:val="22"/>
        </w:rPr>
        <w:t>Protokoll til godkjenning - Regionstyreprotokoll 7-2020 (2. Des.)</w:t>
      </w:r>
    </w:p>
    <w:p w14:paraId="5AB6D87C" w14:textId="5638BCA9" w:rsidR="00600386" w:rsidRPr="003C093C" w:rsidRDefault="00BF61C3">
      <w:pPr>
        <w:spacing w:before="0" w:after="0"/>
        <w:rPr>
          <w:rFonts w:ascii="Calibri" w:eastAsia="Calibri" w:hAnsi="Calibri" w:cs="Calibri"/>
          <w:i/>
          <w:sz w:val="22"/>
          <w:szCs w:val="22"/>
        </w:rPr>
      </w:pPr>
      <w:r w:rsidRPr="003C093C">
        <w:rPr>
          <w:rFonts w:ascii="Calibri" w:eastAsia="Calibri" w:hAnsi="Calibri" w:cs="Calibri"/>
          <w:i/>
          <w:sz w:val="22"/>
          <w:szCs w:val="22"/>
        </w:rPr>
        <w:t>Vedtak:</w:t>
      </w:r>
      <w:r w:rsidR="003C093C">
        <w:rPr>
          <w:rFonts w:ascii="Calibri" w:eastAsia="Calibri" w:hAnsi="Calibri" w:cs="Calibri"/>
          <w:i/>
          <w:sz w:val="22"/>
          <w:szCs w:val="22"/>
        </w:rPr>
        <w:tab/>
      </w:r>
      <w:r w:rsidR="003C093C">
        <w:rPr>
          <w:rFonts w:ascii="Calibri" w:eastAsia="Calibri" w:hAnsi="Calibri" w:cs="Calibri"/>
          <w:i/>
          <w:sz w:val="22"/>
          <w:szCs w:val="22"/>
        </w:rPr>
        <w:tab/>
        <w:t xml:space="preserve">     </w:t>
      </w:r>
      <w:r w:rsidRPr="003C093C">
        <w:rPr>
          <w:rFonts w:ascii="Calibri" w:eastAsia="Calibri" w:hAnsi="Calibri" w:cs="Calibri"/>
          <w:i/>
          <w:sz w:val="22"/>
          <w:szCs w:val="22"/>
        </w:rPr>
        <w:t xml:space="preserve">Regionstyreprotokoll nr. </w:t>
      </w:r>
      <w:r w:rsidR="003C093C" w:rsidRPr="003C093C">
        <w:rPr>
          <w:rFonts w:ascii="Calibri" w:eastAsia="Calibri" w:hAnsi="Calibri" w:cs="Calibri"/>
          <w:i/>
          <w:sz w:val="22"/>
          <w:szCs w:val="22"/>
        </w:rPr>
        <w:t>7</w:t>
      </w:r>
      <w:r w:rsidRPr="003C093C">
        <w:rPr>
          <w:rFonts w:ascii="Calibri" w:eastAsia="Calibri" w:hAnsi="Calibri" w:cs="Calibri"/>
          <w:i/>
          <w:sz w:val="22"/>
          <w:szCs w:val="22"/>
        </w:rPr>
        <w:t xml:space="preserve">/20 ble godkjent. </w:t>
      </w:r>
    </w:p>
    <w:p w14:paraId="242BB401" w14:textId="77777777" w:rsidR="003C093C" w:rsidRDefault="003C093C" w:rsidP="009623BE">
      <w:pPr>
        <w:spacing w:before="0" w:after="0"/>
        <w:rPr>
          <w:rFonts w:ascii="Calibri" w:eastAsia="Calibri" w:hAnsi="Calibri" w:cs="Calibri"/>
          <w:b/>
        </w:rPr>
      </w:pPr>
    </w:p>
    <w:p w14:paraId="3B8118B6" w14:textId="77777777" w:rsidR="003C093C" w:rsidRPr="009623BE" w:rsidRDefault="00BF61C3" w:rsidP="003C093C">
      <w:pPr>
        <w:spacing w:before="0" w:after="0"/>
        <w:ind w:left="1695" w:hanging="1695"/>
        <w:rPr>
          <w:rFonts w:ascii="Calibri" w:eastAsia="Calibri" w:hAnsi="Calibri" w:cs="Calibri"/>
          <w:b/>
          <w:sz w:val="22"/>
          <w:szCs w:val="22"/>
        </w:rPr>
      </w:pPr>
      <w:r w:rsidRPr="009623BE">
        <w:rPr>
          <w:rFonts w:ascii="Calibri" w:eastAsia="Calibri" w:hAnsi="Calibri" w:cs="Calibri"/>
          <w:b/>
          <w:sz w:val="22"/>
          <w:szCs w:val="22"/>
        </w:rPr>
        <w:t>RSak 2/21</w:t>
      </w:r>
      <w:r w:rsidR="003C093C" w:rsidRPr="009623BE">
        <w:rPr>
          <w:rFonts w:ascii="Calibri" w:eastAsia="Calibri" w:hAnsi="Calibri" w:cs="Calibri"/>
          <w:b/>
          <w:sz w:val="22"/>
          <w:szCs w:val="22"/>
        </w:rPr>
        <w:tab/>
      </w:r>
      <w:r w:rsidRPr="009623BE">
        <w:rPr>
          <w:rFonts w:ascii="Calibri" w:eastAsia="Calibri" w:hAnsi="Calibri" w:cs="Calibri"/>
          <w:b/>
          <w:sz w:val="22"/>
          <w:szCs w:val="22"/>
        </w:rPr>
        <w:t xml:space="preserve">Saker til Landsmøtet 2021  </w:t>
      </w:r>
    </w:p>
    <w:p w14:paraId="604830C6" w14:textId="5FAAFA41" w:rsidR="00600386" w:rsidRPr="00BF61C3" w:rsidRDefault="00BF61C3" w:rsidP="00BF61C3">
      <w:pPr>
        <w:spacing w:before="0" w:after="0"/>
        <w:ind w:left="1695"/>
        <w:rPr>
          <w:rFonts w:asciiTheme="minorHAnsi" w:eastAsia="Calibri" w:hAnsiTheme="minorHAnsi" w:cs="Calibri"/>
          <w:i/>
          <w:iCs/>
          <w:sz w:val="22"/>
          <w:szCs w:val="22"/>
        </w:rPr>
      </w:pPr>
      <w:r w:rsidRPr="00BF61C3">
        <w:rPr>
          <w:rFonts w:asciiTheme="minorHAnsi" w:eastAsia="Calibri" w:hAnsiTheme="minorHAnsi" w:cs="Calibri"/>
          <w:i/>
          <w:iCs/>
          <w:sz w:val="22"/>
          <w:szCs w:val="22"/>
        </w:rPr>
        <w:t>Saksforslag</w:t>
      </w:r>
      <w:r>
        <w:rPr>
          <w:rFonts w:asciiTheme="minorHAnsi" w:eastAsia="Calibri" w:hAnsiTheme="minorHAnsi" w:cs="Calibri"/>
          <w:i/>
          <w:iCs/>
          <w:sz w:val="22"/>
          <w:szCs w:val="22"/>
        </w:rPr>
        <w:t xml:space="preserve">: </w:t>
      </w:r>
      <w:r w:rsidRPr="009623BE">
        <w:rPr>
          <w:rFonts w:asciiTheme="minorHAnsi" w:eastAsia="Calibri" w:hAnsiTheme="minorHAnsi" w:cs="Calibri"/>
          <w:sz w:val="22"/>
          <w:szCs w:val="22"/>
        </w:rPr>
        <w:t>Sverre har i samarbeid med arbeidsgruppa og Soraya jobbet frem et saksfor</w:t>
      </w:r>
      <w:r w:rsidRPr="009623BE">
        <w:rPr>
          <w:rFonts w:asciiTheme="minorHAnsi" w:eastAsia="Calibri" w:hAnsiTheme="minorHAnsi" w:cs="Calibri"/>
          <w:sz w:val="22"/>
          <w:szCs w:val="22"/>
        </w:rPr>
        <w:t xml:space="preserve">slag som </w:t>
      </w:r>
      <w:r w:rsidRPr="009623BE">
        <w:rPr>
          <w:rFonts w:asciiTheme="minorHAnsi" w:eastAsia="Calibri" w:hAnsiTheme="minorHAnsi" w:cs="Calibri"/>
          <w:sz w:val="22"/>
          <w:szCs w:val="22"/>
        </w:rPr>
        <w:t>legges frem for styret</w:t>
      </w:r>
      <w:r w:rsidR="003C093C" w:rsidRPr="009623BE">
        <w:rPr>
          <w:rFonts w:asciiTheme="minorHAnsi" w:eastAsia="Calibri" w:hAnsiTheme="minorHAnsi" w:cs="Calibri"/>
          <w:sz w:val="22"/>
          <w:szCs w:val="22"/>
        </w:rPr>
        <w:t xml:space="preserve">. </w:t>
      </w:r>
      <w:r w:rsidR="003C093C" w:rsidRPr="009623BE">
        <w:rPr>
          <w:rFonts w:asciiTheme="minorHAnsi" w:hAnsiTheme="minorHAnsi"/>
          <w:sz w:val="22"/>
          <w:szCs w:val="22"/>
        </w:rPr>
        <w:t xml:space="preserve">NHF Øst fremmer forslag om at Norges Handikapforbund (NHF) i den kommende landsmøteperioden (2021-2023) forplikter seg til å gjennomføre en organisatorisk endringsprosess med formål om å skape et nytt NHF, et NHF for fremtiden. </w:t>
      </w:r>
    </w:p>
    <w:p w14:paraId="4C83F9AA" w14:textId="4D95F0D8" w:rsidR="00600386" w:rsidRPr="003C093C" w:rsidRDefault="00BF61C3" w:rsidP="003C093C">
      <w:pPr>
        <w:spacing w:before="0" w:after="0"/>
        <w:ind w:left="1695"/>
        <w:rPr>
          <w:rFonts w:ascii="Calibri" w:eastAsia="Calibri" w:hAnsi="Calibri" w:cs="Calibri"/>
          <w:sz w:val="22"/>
          <w:szCs w:val="22"/>
        </w:rPr>
      </w:pPr>
      <w:r w:rsidRPr="003C093C">
        <w:rPr>
          <w:rFonts w:ascii="Calibri" w:eastAsia="Calibri" w:hAnsi="Calibri" w:cs="Calibri"/>
          <w:sz w:val="22"/>
          <w:szCs w:val="22"/>
        </w:rPr>
        <w:t>Innspill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133D3049" w14:textId="3E46B655" w:rsidR="003C093C" w:rsidRPr="003C093C" w:rsidRDefault="003C093C" w:rsidP="003C093C">
      <w:pPr>
        <w:pStyle w:val="Listeavsnitt"/>
        <w:numPr>
          <w:ilvl w:val="0"/>
          <w:numId w:val="1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3C093C">
        <w:rPr>
          <w:rFonts w:ascii="Calibri" w:eastAsia="Calibri" w:hAnsi="Calibri" w:cs="Calibri"/>
          <w:sz w:val="22"/>
          <w:szCs w:val="22"/>
        </w:rPr>
        <w:t>Dette er koordinert med sentrale personer i flere ledd og det er stor tro på at 2021 vil være året og startskuddet for å sette i gang et større organisatorisk endringsarbeid. For å få vedtatt forslaget treng</w:t>
      </w:r>
      <w:r w:rsidR="009623BE">
        <w:rPr>
          <w:rFonts w:ascii="Calibri" w:eastAsia="Calibri" w:hAnsi="Calibri" w:cs="Calibri"/>
          <w:sz w:val="22"/>
          <w:szCs w:val="22"/>
        </w:rPr>
        <w:t>er vi</w:t>
      </w:r>
      <w:r w:rsidRPr="003C093C">
        <w:rPr>
          <w:rFonts w:ascii="Calibri" w:eastAsia="Calibri" w:hAnsi="Calibri" w:cs="Calibri"/>
          <w:sz w:val="22"/>
          <w:szCs w:val="22"/>
        </w:rPr>
        <w:t xml:space="preserve"> 50 prosent av stemmene på landsmøtet.</w:t>
      </w:r>
    </w:p>
    <w:p w14:paraId="038A3BE0" w14:textId="31FBFCEC" w:rsidR="003C093C" w:rsidRDefault="00BF61C3" w:rsidP="003C093C">
      <w:pPr>
        <w:numPr>
          <w:ilvl w:val="0"/>
          <w:numId w:val="1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3C093C">
        <w:rPr>
          <w:rFonts w:ascii="Calibri" w:eastAsia="Calibri" w:hAnsi="Calibri" w:cs="Calibri"/>
          <w:sz w:val="22"/>
          <w:szCs w:val="22"/>
        </w:rPr>
        <w:t>K</w:t>
      </w:r>
      <w:r w:rsidRPr="003C093C">
        <w:rPr>
          <w:rFonts w:ascii="Calibri" w:eastAsia="Calibri" w:hAnsi="Calibri" w:cs="Calibri"/>
          <w:sz w:val="22"/>
          <w:szCs w:val="22"/>
        </w:rPr>
        <w:t>en</w:t>
      </w:r>
      <w:r w:rsidR="003C093C" w:rsidRPr="003C093C">
        <w:rPr>
          <w:rFonts w:ascii="Calibri" w:eastAsia="Calibri" w:hAnsi="Calibri" w:cs="Calibri"/>
          <w:sz w:val="22"/>
          <w:szCs w:val="22"/>
        </w:rPr>
        <w:t xml:space="preserve"> foreslår å legge til et saksforslag om å se nærmere på organisasjonens navn. </w:t>
      </w:r>
      <w:r w:rsidRPr="003C093C">
        <w:rPr>
          <w:rFonts w:ascii="Calibri" w:eastAsia="Calibri" w:hAnsi="Calibri" w:cs="Calibri"/>
          <w:sz w:val="22"/>
          <w:szCs w:val="22"/>
        </w:rPr>
        <w:t xml:space="preserve">Vi trenger å ta eierskap til “saken” med navnet vårt. </w:t>
      </w:r>
    </w:p>
    <w:p w14:paraId="2B22A514" w14:textId="534DCAB2" w:rsidR="003C093C" w:rsidRDefault="003C093C" w:rsidP="003C093C">
      <w:pPr>
        <w:spacing w:before="0" w:after="0"/>
        <w:ind w:left="1800"/>
        <w:rPr>
          <w:rFonts w:ascii="Calibri" w:eastAsia="Calibri" w:hAnsi="Calibri" w:cs="Calibri"/>
          <w:sz w:val="22"/>
          <w:szCs w:val="22"/>
        </w:rPr>
      </w:pPr>
    </w:p>
    <w:p w14:paraId="6A65F996" w14:textId="4BC0B168" w:rsidR="00BF61C3" w:rsidRPr="00BF61C3" w:rsidRDefault="00BF61C3" w:rsidP="003C093C">
      <w:pPr>
        <w:spacing w:before="0" w:after="0"/>
        <w:ind w:left="1800"/>
        <w:rPr>
          <w:rFonts w:ascii="Calibri" w:eastAsia="Calibri" w:hAnsi="Calibri" w:cs="Calibri"/>
          <w:i/>
          <w:iCs/>
          <w:sz w:val="22"/>
          <w:szCs w:val="22"/>
        </w:rPr>
      </w:pPr>
      <w:r w:rsidRPr="00BF61C3">
        <w:rPr>
          <w:rFonts w:ascii="Calibri" w:eastAsia="Calibri" w:hAnsi="Calibri" w:cs="Calibri"/>
          <w:i/>
          <w:iCs/>
          <w:sz w:val="22"/>
          <w:szCs w:val="22"/>
        </w:rPr>
        <w:t xml:space="preserve">Andre saker: </w:t>
      </w:r>
    </w:p>
    <w:p w14:paraId="563E48CA" w14:textId="0760451E" w:rsidR="003C093C" w:rsidRDefault="003C093C" w:rsidP="003C093C">
      <w:pPr>
        <w:spacing w:before="0" w:after="0"/>
        <w:ind w:left="1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Styret foreslår </w:t>
      </w:r>
      <w:r w:rsidR="003D04F8">
        <w:rPr>
          <w:rFonts w:ascii="Calibri" w:eastAsia="Calibri" w:hAnsi="Calibri" w:cs="Calibri"/>
          <w:sz w:val="22"/>
          <w:szCs w:val="22"/>
        </w:rPr>
        <w:t xml:space="preserve">at NHF Øst skal opptre som en samlet delegasjon på landsmøtet ved å samles fysisk på et hotell og følge landsmøtet sammen, om det lar seg gjøre med tanke på koronasituasjonen. NHF Oslo har meldt sin interesse for å bli med på dette. </w:t>
      </w:r>
    </w:p>
    <w:p w14:paraId="134840FB" w14:textId="55F18FAF" w:rsidR="003D04F8" w:rsidRDefault="003D04F8" w:rsidP="003C093C">
      <w:pPr>
        <w:spacing w:before="0" w:after="0"/>
        <w:ind w:left="1800"/>
        <w:rPr>
          <w:rFonts w:ascii="Calibri" w:eastAsia="Calibri" w:hAnsi="Calibri" w:cs="Calibri"/>
          <w:sz w:val="22"/>
          <w:szCs w:val="22"/>
        </w:rPr>
      </w:pPr>
    </w:p>
    <w:p w14:paraId="2F2216C0" w14:textId="03BB9FE4" w:rsidR="003D04F8" w:rsidRPr="003C093C" w:rsidRDefault="003D04F8" w:rsidP="003C093C">
      <w:pPr>
        <w:spacing w:before="0" w:after="0"/>
        <w:ind w:left="1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Styret bes forberede seg på å ta stilling til hvilke delegater som skal sendes til landsmøtet og om man ønsker å fremme kandidater til sentralstyret før neste styremøte 11.02. </w:t>
      </w:r>
    </w:p>
    <w:p w14:paraId="3888A9AD" w14:textId="44D04EC6" w:rsidR="003C093C" w:rsidRDefault="003C093C" w:rsidP="003C093C">
      <w:pPr>
        <w:spacing w:before="0" w:after="0"/>
        <w:rPr>
          <w:rFonts w:ascii="Calibri" w:eastAsia="Calibri" w:hAnsi="Calibri" w:cs="Calibri"/>
        </w:rPr>
      </w:pPr>
    </w:p>
    <w:p w14:paraId="272C9617" w14:textId="132E1346" w:rsidR="003C093C" w:rsidRDefault="003C093C" w:rsidP="003C093C">
      <w:pPr>
        <w:spacing w:before="0" w:after="0"/>
        <w:ind w:left="2160" w:hanging="2160"/>
        <w:jc w:val="both"/>
        <w:rPr>
          <w:rFonts w:ascii="Calibri" w:eastAsia="Calibri" w:hAnsi="Calibri" w:cs="Calibri"/>
          <w:i/>
          <w:sz w:val="22"/>
          <w:szCs w:val="22"/>
        </w:rPr>
      </w:pPr>
      <w:r w:rsidRPr="003C093C">
        <w:rPr>
          <w:rFonts w:ascii="Calibri" w:eastAsia="Calibri" w:hAnsi="Calibri" w:cs="Calibri"/>
          <w:i/>
          <w:sz w:val="22"/>
          <w:szCs w:val="22"/>
        </w:rPr>
        <w:t>Vedtak</w:t>
      </w:r>
      <w:r>
        <w:rPr>
          <w:rFonts w:ascii="Calibri" w:eastAsia="Calibri" w:hAnsi="Calibri" w:cs="Calibri"/>
          <w:i/>
          <w:sz w:val="22"/>
          <w:szCs w:val="22"/>
        </w:rPr>
        <w:t xml:space="preserve">:                    </w:t>
      </w:r>
      <w:r w:rsidR="00BF61C3">
        <w:rPr>
          <w:rFonts w:ascii="Calibri" w:eastAsia="Calibri" w:hAnsi="Calibri" w:cs="Calibri"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i/>
          <w:sz w:val="22"/>
          <w:szCs w:val="22"/>
        </w:rPr>
        <w:t xml:space="preserve">Regionstyret fremmer også et forslag om å vurdere NHFs navn opp mot vår identitet, </w:t>
      </w:r>
    </w:p>
    <w:p w14:paraId="6F86AA2D" w14:textId="6D1F438C" w:rsidR="003C093C" w:rsidRDefault="003C093C" w:rsidP="003C093C">
      <w:pPr>
        <w:spacing w:before="0" w:after="0"/>
        <w:ind w:left="2160" w:hanging="21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>vårt formål og samfunnsoppdrag.</w:t>
      </w:r>
      <w:r>
        <w:rPr>
          <w:rFonts w:ascii="Calibri" w:eastAsia="Calibri" w:hAnsi="Calibri" w:cs="Calibri"/>
          <w:i/>
          <w:sz w:val="22"/>
          <w:szCs w:val="22"/>
        </w:rPr>
        <w:t xml:space="preserve"> Forslag utarbeides av arbeidsgruppen og </w:t>
      </w:r>
    </w:p>
    <w:p w14:paraId="636F55A8" w14:textId="1AD85730" w:rsidR="003C093C" w:rsidRPr="003C093C" w:rsidRDefault="003C093C" w:rsidP="003C093C">
      <w:pPr>
        <w:spacing w:before="0" w:after="0"/>
        <w:ind w:left="2160" w:hanging="21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>oversendes styret for tilbakemelding.</w:t>
      </w:r>
    </w:p>
    <w:p w14:paraId="7988DA9B" w14:textId="77777777" w:rsidR="00600386" w:rsidRDefault="00600386" w:rsidP="003D04F8">
      <w:pPr>
        <w:spacing w:before="0" w:after="0"/>
        <w:rPr>
          <w:rFonts w:ascii="Calibri" w:eastAsia="Calibri" w:hAnsi="Calibri" w:cs="Calibri"/>
        </w:rPr>
      </w:pPr>
    </w:p>
    <w:p w14:paraId="12376924" w14:textId="17015670" w:rsidR="00600386" w:rsidRDefault="00BF61C3">
      <w:p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 w:rsidRPr="003D04F8">
        <w:rPr>
          <w:rFonts w:ascii="Calibri" w:eastAsia="Calibri" w:hAnsi="Calibri" w:cs="Calibri"/>
          <w:b/>
          <w:bCs/>
          <w:sz w:val="22"/>
          <w:szCs w:val="22"/>
        </w:rPr>
        <w:t xml:space="preserve">RSak 3/21 </w:t>
      </w:r>
      <w:r w:rsidRPr="003D04F8">
        <w:rPr>
          <w:rFonts w:ascii="Calibri" w:eastAsia="Calibri" w:hAnsi="Calibri" w:cs="Calibri"/>
          <w:b/>
          <w:bCs/>
          <w:sz w:val="22"/>
          <w:szCs w:val="22"/>
        </w:rPr>
        <w:tab/>
      </w:r>
      <w:r w:rsidR="003D04F8" w:rsidRPr="003D04F8">
        <w:rPr>
          <w:rFonts w:ascii="Calibri" w:eastAsia="Calibri" w:hAnsi="Calibri" w:cs="Calibri"/>
          <w:b/>
          <w:bCs/>
          <w:sz w:val="22"/>
          <w:szCs w:val="22"/>
        </w:rPr>
        <w:t xml:space="preserve">      </w:t>
      </w:r>
      <w:r w:rsidRPr="003D04F8">
        <w:rPr>
          <w:rFonts w:ascii="Calibri" w:eastAsia="Calibri" w:hAnsi="Calibri" w:cs="Calibri"/>
          <w:b/>
          <w:bCs/>
          <w:sz w:val="22"/>
          <w:szCs w:val="22"/>
        </w:rPr>
        <w:t>Bistand til årsmøter i lokall</w:t>
      </w:r>
      <w:r w:rsidRPr="003D04F8">
        <w:rPr>
          <w:rFonts w:ascii="Calibri" w:eastAsia="Calibri" w:hAnsi="Calibri" w:cs="Calibri"/>
          <w:b/>
          <w:bCs/>
          <w:sz w:val="22"/>
          <w:szCs w:val="22"/>
        </w:rPr>
        <w:t xml:space="preserve">agene </w:t>
      </w:r>
    </w:p>
    <w:p w14:paraId="69D46AFB" w14:textId="7FF2A957" w:rsidR="003D04F8" w:rsidRDefault="003D04F8" w:rsidP="003D04F8">
      <w:pPr>
        <w:spacing w:before="0" w:after="0"/>
        <w:ind w:left="17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Pandemien byr på utfordringer når det gjelder organisering av årsmøter i lokallagene. NHF fraråder fysiske møter og anbefaler alle lokallag om å gjennomføre sine årsmøter digitalt i år. </w:t>
      </w:r>
    </w:p>
    <w:p w14:paraId="1DA30D16" w14:textId="1339BE9D" w:rsidR="003D04F8" w:rsidRDefault="003D04F8" w:rsidP="003D04F8"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1D3304C6" w14:textId="77777777" w:rsidR="003D04F8" w:rsidRPr="003D04F8" w:rsidRDefault="003D04F8" w:rsidP="003D04F8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  <w:r w:rsidRPr="003D04F8">
        <w:rPr>
          <w:rFonts w:ascii="Calibri" w:eastAsia="Calibri" w:hAnsi="Calibri" w:cs="Calibri"/>
          <w:i/>
          <w:iCs/>
          <w:sz w:val="22"/>
          <w:szCs w:val="22"/>
        </w:rPr>
        <w:t xml:space="preserve">Vedtak: </w:t>
      </w:r>
      <w:r w:rsidRPr="003D04F8">
        <w:rPr>
          <w:rFonts w:ascii="Calibri" w:eastAsia="Calibri" w:hAnsi="Calibri" w:cs="Calibri"/>
          <w:i/>
          <w:iCs/>
          <w:sz w:val="22"/>
          <w:szCs w:val="22"/>
        </w:rPr>
        <w:tab/>
        <w:t xml:space="preserve">      </w:t>
      </w:r>
      <w:r w:rsidRPr="003D04F8">
        <w:rPr>
          <w:rFonts w:ascii="Calibri" w:eastAsia="Calibri" w:hAnsi="Calibri" w:cs="Calibri"/>
          <w:i/>
          <w:iCs/>
          <w:sz w:val="22"/>
          <w:szCs w:val="22"/>
        </w:rPr>
        <w:t xml:space="preserve">For å hjelpe lokallagene med dette blir det en gjennomgang av hvordan man kan </w:t>
      </w:r>
      <w:r w:rsidRPr="003D04F8">
        <w:rPr>
          <w:rFonts w:ascii="Calibri" w:eastAsia="Calibri" w:hAnsi="Calibri" w:cs="Calibri"/>
          <w:i/>
          <w:iCs/>
          <w:sz w:val="22"/>
          <w:szCs w:val="22"/>
        </w:rPr>
        <w:t xml:space="preserve">      </w:t>
      </w:r>
    </w:p>
    <w:p w14:paraId="29525AAA" w14:textId="749F69E8" w:rsidR="003D04F8" w:rsidRPr="003D04F8" w:rsidRDefault="003D04F8" w:rsidP="003D04F8">
      <w:pPr>
        <w:spacing w:before="0" w:after="0"/>
        <w:ind w:left="1740"/>
        <w:rPr>
          <w:rFonts w:ascii="Calibri" w:eastAsia="Calibri" w:hAnsi="Calibri" w:cs="Calibri"/>
          <w:i/>
          <w:iCs/>
          <w:sz w:val="22"/>
          <w:szCs w:val="22"/>
        </w:rPr>
      </w:pPr>
      <w:r w:rsidRPr="003D04F8">
        <w:rPr>
          <w:rFonts w:ascii="Calibri" w:eastAsia="Calibri" w:hAnsi="Calibri" w:cs="Calibri"/>
          <w:i/>
          <w:iCs/>
          <w:sz w:val="22"/>
          <w:szCs w:val="22"/>
        </w:rPr>
        <w:t>bruke Zoom til å gjennomføre et digitalt årsmøte 11.02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fra kl. 14-15</w:t>
      </w:r>
      <w:r w:rsidRPr="003D04F8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3D04F8">
        <w:rPr>
          <w:rFonts w:ascii="Calibri" w:eastAsia="Calibri" w:hAnsi="Calibri" w:cs="Calibri"/>
          <w:i/>
          <w:iCs/>
          <w:sz w:val="22"/>
          <w:szCs w:val="22"/>
        </w:rPr>
        <w:t xml:space="preserve"> Soraya sender også ut en mail med praktisk info om organisering av digitale årsmøter og hvordan man skal løse situasjonen om man ikke har anledning til å gjennomføre årsmøtet digitalt. </w:t>
      </w:r>
    </w:p>
    <w:p w14:paraId="455B15D1" w14:textId="77777777" w:rsidR="003D04F8" w:rsidRDefault="003D04F8" w:rsidP="003D04F8"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0D6AC158" w14:textId="77777777" w:rsidR="003D04F8" w:rsidRDefault="003D04F8" w:rsidP="003D04F8">
      <w:p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25D89AF8" w14:textId="77777777" w:rsidR="00BF61C3" w:rsidRDefault="00BF61C3">
      <w:pPr>
        <w:spacing w:line="28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30D79964" w14:textId="69A624A4" w:rsidR="00600386" w:rsidRPr="003D04F8" w:rsidRDefault="00BF61C3" w:rsidP="003D04F8">
      <w:p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 w:rsidRPr="003D04F8">
        <w:rPr>
          <w:rFonts w:ascii="Calibri" w:eastAsia="Calibri" w:hAnsi="Calibri" w:cs="Calibri"/>
          <w:b/>
          <w:bCs/>
          <w:sz w:val="22"/>
          <w:szCs w:val="22"/>
        </w:rPr>
        <w:lastRenderedPageBreak/>
        <w:t>RSak 4/21</w:t>
      </w:r>
      <w:r w:rsidRPr="003D04F8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3D04F8">
        <w:rPr>
          <w:rFonts w:ascii="Calibri" w:eastAsia="Calibri" w:hAnsi="Calibri" w:cs="Calibri"/>
          <w:b/>
          <w:bCs/>
          <w:sz w:val="22"/>
          <w:szCs w:val="22"/>
        </w:rPr>
        <w:t xml:space="preserve">Eventuelt </w:t>
      </w:r>
    </w:p>
    <w:p w14:paraId="2F1F418F" w14:textId="77777777" w:rsidR="006B7321" w:rsidRDefault="00BF61C3" w:rsidP="006B7321">
      <w:pPr>
        <w:spacing w:before="0" w:after="0"/>
        <w:ind w:left="1440"/>
        <w:rPr>
          <w:rFonts w:asciiTheme="minorHAnsi" w:eastAsia="Calibri" w:hAnsiTheme="minorHAnsi" w:cs="Calibri"/>
          <w:sz w:val="22"/>
          <w:szCs w:val="22"/>
        </w:rPr>
      </w:pPr>
      <w:r w:rsidRPr="006B7321">
        <w:rPr>
          <w:rFonts w:asciiTheme="minorHAnsi" w:eastAsia="Calibri" w:hAnsiTheme="minorHAnsi" w:cs="Calibri"/>
          <w:i/>
          <w:iCs/>
          <w:sz w:val="22"/>
          <w:szCs w:val="22"/>
        </w:rPr>
        <w:t>Orientering</w:t>
      </w:r>
      <w:r w:rsidR="003D04F8" w:rsidRPr="006B7321">
        <w:rPr>
          <w:rFonts w:asciiTheme="minorHAnsi" w:eastAsia="Calibri" w:hAnsiTheme="minorHAnsi" w:cs="Calibri"/>
          <w:i/>
          <w:iCs/>
          <w:sz w:val="22"/>
          <w:szCs w:val="22"/>
        </w:rPr>
        <w:t xml:space="preserve"> om prosjektet «P</w:t>
      </w:r>
      <w:r w:rsidRPr="006B7321">
        <w:rPr>
          <w:rFonts w:asciiTheme="minorHAnsi" w:eastAsia="Calibri" w:hAnsiTheme="minorHAnsi" w:cs="Calibri"/>
          <w:i/>
          <w:iCs/>
          <w:sz w:val="22"/>
          <w:szCs w:val="22"/>
        </w:rPr>
        <w:t>rioriteringer for et bærekraftig NHF</w:t>
      </w:r>
      <w:r w:rsidR="003D04F8" w:rsidRPr="006B7321">
        <w:rPr>
          <w:rFonts w:asciiTheme="minorHAnsi" w:eastAsia="Calibri" w:hAnsiTheme="minorHAnsi" w:cs="Calibri"/>
          <w:i/>
          <w:iCs/>
          <w:sz w:val="22"/>
          <w:szCs w:val="22"/>
        </w:rPr>
        <w:t>»:</w:t>
      </w:r>
      <w:r w:rsidR="003D04F8" w:rsidRPr="006B7321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522A2481" w14:textId="0078A359" w:rsidR="006B7321" w:rsidRPr="006B7321" w:rsidRDefault="003D04F8" w:rsidP="006B7321">
      <w:pPr>
        <w:spacing w:before="0" w:after="0"/>
        <w:ind w:left="1440"/>
        <w:rPr>
          <w:rFonts w:asciiTheme="minorHAnsi" w:eastAsia="Calibri" w:hAnsiTheme="minorHAnsi" w:cs="Calibri"/>
          <w:sz w:val="22"/>
          <w:szCs w:val="22"/>
        </w:rPr>
      </w:pPr>
      <w:r w:rsidRPr="006B7321">
        <w:rPr>
          <w:rFonts w:asciiTheme="minorHAnsi" w:eastAsia="Calibri" w:hAnsiTheme="minorHAnsi" w:cs="Calibri"/>
          <w:sz w:val="22"/>
          <w:szCs w:val="22"/>
        </w:rPr>
        <w:t>Sentralstyret i NHF har i forbindelse med den omfattende endringsprosessen vi er inne i, igangsatt flere tiltak for å sørge for økonomisk og politisk bærekraft i organisasjonen. I den forbindelse har de nedsatt en arbeidsgruppe som skal jobbe med prioriteringer for et bærekraftig NHF.</w:t>
      </w:r>
      <w:r w:rsidRPr="006B7321">
        <w:rPr>
          <w:rFonts w:asciiTheme="minorHAnsi" w:eastAsia="Calibri" w:hAnsiTheme="minorHAnsi" w:cs="Calibri"/>
          <w:sz w:val="22"/>
          <w:szCs w:val="22"/>
        </w:rPr>
        <w:t xml:space="preserve"> Soraya er med i denne gruppen og gir en kort orientering om arbeidet så langt. I den innledende fasen handler det mye om å hente innspill fra organisasjonen</w:t>
      </w:r>
      <w:r w:rsidR="006B7321" w:rsidRPr="006B7321">
        <w:rPr>
          <w:rFonts w:asciiTheme="minorHAnsi" w:eastAsia="Calibri" w:hAnsiTheme="minorHAnsi" w:cs="Calibri"/>
          <w:sz w:val="22"/>
          <w:szCs w:val="22"/>
        </w:rPr>
        <w:t xml:space="preserve"> og andre. </w:t>
      </w:r>
      <w:r w:rsidR="006B7321" w:rsidRPr="006B7321">
        <w:rPr>
          <w:rFonts w:asciiTheme="minorHAnsi" w:hAnsiTheme="minorHAnsi"/>
          <w:sz w:val="22"/>
          <w:szCs w:val="22"/>
        </w:rPr>
        <w:t xml:space="preserve">Gruppa </w:t>
      </w:r>
      <w:r w:rsidR="006B7321" w:rsidRPr="006B7321">
        <w:rPr>
          <w:rFonts w:asciiTheme="minorHAnsi" w:hAnsiTheme="minorHAnsi"/>
          <w:sz w:val="22"/>
          <w:szCs w:val="22"/>
        </w:rPr>
        <w:t>skal</w:t>
      </w:r>
      <w:r w:rsidR="006B7321" w:rsidRPr="006B7321">
        <w:rPr>
          <w:rFonts w:asciiTheme="minorHAnsi" w:hAnsiTheme="minorHAnsi"/>
          <w:sz w:val="22"/>
          <w:szCs w:val="22"/>
        </w:rPr>
        <w:t xml:space="preserve"> utarbeide gode diskusjons- og beslutningsgrunnlag for sentralstyret med følgende stikkord som førende for arbeidet:</w:t>
      </w:r>
    </w:p>
    <w:p w14:paraId="35C739B6" w14:textId="77777777" w:rsidR="006B7321" w:rsidRPr="006B7321" w:rsidRDefault="006B7321" w:rsidP="006B7321">
      <w:pPr>
        <w:pStyle w:val="Listeavsnitt"/>
        <w:numPr>
          <w:ilvl w:val="0"/>
          <w:numId w:val="2"/>
        </w:numPr>
        <w:spacing w:before="0" w:after="160" w:line="259" w:lineRule="auto"/>
        <w:rPr>
          <w:rFonts w:asciiTheme="minorHAnsi" w:hAnsiTheme="minorHAnsi"/>
          <w:sz w:val="22"/>
          <w:szCs w:val="22"/>
        </w:rPr>
      </w:pPr>
      <w:r w:rsidRPr="006B7321">
        <w:rPr>
          <w:rFonts w:asciiTheme="minorHAnsi" w:hAnsiTheme="minorHAnsi"/>
          <w:sz w:val="22"/>
          <w:szCs w:val="22"/>
        </w:rPr>
        <w:t>Hva er de viktigste fagpolitiske prioriteringene for NHF for å realisere samfunnsoppdraget?</w:t>
      </w:r>
    </w:p>
    <w:p w14:paraId="36FDD495" w14:textId="77777777" w:rsidR="006B7321" w:rsidRPr="006B7321" w:rsidRDefault="006B7321" w:rsidP="006B7321">
      <w:pPr>
        <w:pStyle w:val="Listeavsnitt"/>
        <w:numPr>
          <w:ilvl w:val="0"/>
          <w:numId w:val="2"/>
        </w:numPr>
        <w:spacing w:before="0" w:after="160" w:line="259" w:lineRule="auto"/>
        <w:rPr>
          <w:rFonts w:asciiTheme="minorHAnsi" w:hAnsiTheme="minorHAnsi"/>
          <w:sz w:val="22"/>
          <w:szCs w:val="22"/>
        </w:rPr>
      </w:pPr>
      <w:r w:rsidRPr="006B7321">
        <w:rPr>
          <w:rFonts w:asciiTheme="minorHAnsi" w:hAnsiTheme="minorHAnsi"/>
          <w:sz w:val="22"/>
          <w:szCs w:val="22"/>
        </w:rPr>
        <w:t xml:space="preserve">Hvilke områder bør prioriteres ned – og hvorfor? </w:t>
      </w:r>
    </w:p>
    <w:p w14:paraId="4319DC6D" w14:textId="563E312E" w:rsidR="006B7321" w:rsidRDefault="006B7321" w:rsidP="006B7321">
      <w:pPr>
        <w:pStyle w:val="Listeavsnitt"/>
        <w:numPr>
          <w:ilvl w:val="0"/>
          <w:numId w:val="2"/>
        </w:numPr>
        <w:spacing w:before="0" w:after="160" w:line="259" w:lineRule="auto"/>
        <w:rPr>
          <w:rFonts w:asciiTheme="minorHAnsi" w:hAnsiTheme="minorHAnsi"/>
          <w:sz w:val="22"/>
          <w:szCs w:val="22"/>
        </w:rPr>
      </w:pPr>
      <w:r w:rsidRPr="006B7321">
        <w:rPr>
          <w:rFonts w:asciiTheme="minorHAnsi" w:hAnsiTheme="minorHAnsi"/>
          <w:sz w:val="22"/>
          <w:szCs w:val="22"/>
        </w:rPr>
        <w:t>Hva skal kjennetegne arbeidsmetodene til NHF – og hvorfor (og hvordan kan strategien vår være en enda bedre oppskrift på arbeidsmetodikk)</w:t>
      </w:r>
    </w:p>
    <w:p w14:paraId="2AF1A70D" w14:textId="77777777" w:rsidR="006B7321" w:rsidRDefault="006B7321" w:rsidP="006B7321">
      <w:pPr>
        <w:pStyle w:val="Listeavsnitt"/>
        <w:spacing w:before="0" w:after="160" w:line="259" w:lineRule="auto"/>
        <w:ind w:left="1440"/>
        <w:rPr>
          <w:rFonts w:asciiTheme="minorHAnsi" w:hAnsiTheme="minorHAnsi"/>
          <w:sz w:val="22"/>
          <w:szCs w:val="22"/>
        </w:rPr>
      </w:pPr>
    </w:p>
    <w:p w14:paraId="691B5239" w14:textId="7AFC6347" w:rsidR="006B7321" w:rsidRPr="006B7321" w:rsidRDefault="006B7321" w:rsidP="006B7321">
      <w:pPr>
        <w:pStyle w:val="Listeavsnitt"/>
        <w:spacing w:after="160" w:line="259" w:lineRule="auto"/>
        <w:ind w:left="1440"/>
        <w:rPr>
          <w:rFonts w:asciiTheme="minorHAnsi" w:hAnsiTheme="minorHAnsi"/>
          <w:iCs/>
          <w:sz w:val="22"/>
          <w:szCs w:val="22"/>
        </w:rPr>
      </w:pPr>
      <w:r w:rsidRPr="006B7321">
        <w:rPr>
          <w:rFonts w:asciiTheme="minorHAnsi" w:hAnsiTheme="minorHAnsi"/>
          <w:iCs/>
          <w:sz w:val="22"/>
          <w:szCs w:val="22"/>
        </w:rPr>
        <w:t>Sluttproduktet er beslutningsnotat om retningsvalg og prioritering til Landsmøtet 2021.</w:t>
      </w:r>
      <w:r>
        <w:rPr>
          <w:rFonts w:asciiTheme="minorHAnsi" w:hAnsiTheme="minorHAnsi"/>
          <w:iCs/>
          <w:sz w:val="22"/>
          <w:szCs w:val="22"/>
        </w:rPr>
        <w:t xml:space="preserve"> </w:t>
      </w:r>
    </w:p>
    <w:p w14:paraId="38E29FDA" w14:textId="77777777" w:rsidR="006B7321" w:rsidRPr="006B7321" w:rsidRDefault="006B7321" w:rsidP="006B7321">
      <w:pPr>
        <w:pStyle w:val="Listeavsnitt"/>
        <w:spacing w:before="0" w:after="160" w:line="259" w:lineRule="auto"/>
        <w:ind w:left="1440"/>
        <w:rPr>
          <w:rFonts w:asciiTheme="minorHAnsi" w:hAnsiTheme="minorHAnsi"/>
          <w:sz w:val="22"/>
          <w:szCs w:val="22"/>
        </w:rPr>
      </w:pPr>
    </w:p>
    <w:p w14:paraId="1C6870D0" w14:textId="77777777" w:rsidR="006B7321" w:rsidRDefault="00BF61C3" w:rsidP="006B7321">
      <w:pPr>
        <w:pStyle w:val="Listeavsnitt"/>
        <w:numPr>
          <w:ilvl w:val="0"/>
          <w:numId w:val="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6B7321">
        <w:rPr>
          <w:rFonts w:ascii="Calibri" w:eastAsia="Calibri" w:hAnsi="Calibri" w:cs="Calibri"/>
          <w:i/>
          <w:iCs/>
          <w:sz w:val="22"/>
          <w:szCs w:val="22"/>
        </w:rPr>
        <w:t>Samferdselssak</w:t>
      </w:r>
      <w:r w:rsidR="006B7321" w:rsidRPr="006B7321">
        <w:rPr>
          <w:rFonts w:ascii="Calibri" w:eastAsia="Calibri" w:hAnsi="Calibri" w:cs="Calibri"/>
          <w:i/>
          <w:iCs/>
          <w:sz w:val="22"/>
          <w:szCs w:val="22"/>
        </w:rPr>
        <w:t>en i Indre Østfold</w:t>
      </w:r>
      <w:r w:rsidRPr="006B7321">
        <w:rPr>
          <w:rFonts w:ascii="Calibri" w:eastAsia="Calibri" w:hAnsi="Calibri" w:cs="Calibri"/>
          <w:i/>
          <w:iCs/>
          <w:sz w:val="22"/>
          <w:szCs w:val="22"/>
        </w:rPr>
        <w:t>:</w:t>
      </w:r>
      <w:r w:rsidRPr="006B7321">
        <w:rPr>
          <w:rFonts w:ascii="Calibri" w:eastAsia="Calibri" w:hAnsi="Calibri" w:cs="Calibri"/>
          <w:sz w:val="22"/>
          <w:szCs w:val="22"/>
        </w:rPr>
        <w:t xml:space="preserve"> </w:t>
      </w:r>
    </w:p>
    <w:p w14:paraId="42751F30" w14:textId="26FBA64E" w:rsidR="00600386" w:rsidRPr="00BF61C3" w:rsidRDefault="00BF61C3" w:rsidP="00BF61C3">
      <w:pPr>
        <w:pStyle w:val="Listeavsnitt"/>
        <w:spacing w:before="0" w:after="0"/>
        <w:ind w:left="1440"/>
        <w:rPr>
          <w:rFonts w:ascii="Calibri" w:eastAsia="Calibri" w:hAnsi="Calibri" w:cs="Calibri"/>
          <w:sz w:val="22"/>
          <w:szCs w:val="22"/>
        </w:rPr>
      </w:pPr>
      <w:r w:rsidRPr="006B7321">
        <w:rPr>
          <w:rFonts w:ascii="Calibri" w:eastAsia="Calibri" w:hAnsi="Calibri" w:cs="Calibri"/>
          <w:sz w:val="22"/>
          <w:szCs w:val="22"/>
        </w:rPr>
        <w:t xml:space="preserve">I juni kommer det nye bybusser </w:t>
      </w:r>
      <w:r w:rsidR="006B7321" w:rsidRPr="006B7321">
        <w:rPr>
          <w:rFonts w:ascii="Calibri" w:eastAsia="Calibri" w:hAnsi="Calibri" w:cs="Calibri"/>
          <w:sz w:val="22"/>
          <w:szCs w:val="22"/>
        </w:rPr>
        <w:t>til I</w:t>
      </w:r>
      <w:r w:rsidRPr="006B7321">
        <w:rPr>
          <w:rFonts w:ascii="Calibri" w:eastAsia="Calibri" w:hAnsi="Calibri" w:cs="Calibri"/>
          <w:sz w:val="22"/>
          <w:szCs w:val="22"/>
        </w:rPr>
        <w:t xml:space="preserve">ndre </w:t>
      </w:r>
      <w:r w:rsidR="006B7321" w:rsidRPr="006B7321">
        <w:rPr>
          <w:rFonts w:ascii="Calibri" w:eastAsia="Calibri" w:hAnsi="Calibri" w:cs="Calibri"/>
          <w:sz w:val="22"/>
          <w:szCs w:val="22"/>
        </w:rPr>
        <w:t>Ø</w:t>
      </w:r>
      <w:r w:rsidRPr="006B7321">
        <w:rPr>
          <w:rFonts w:ascii="Calibri" w:eastAsia="Calibri" w:hAnsi="Calibri" w:cs="Calibri"/>
          <w:sz w:val="22"/>
          <w:szCs w:val="22"/>
        </w:rPr>
        <w:t xml:space="preserve">stfold. Ikke lave, men med fire trappetrinn og heis. Vi må passe oss for å ikke bli et talerør for et fagforbund, men vi skjønner </w:t>
      </w:r>
      <w:r w:rsidRPr="006B7321">
        <w:rPr>
          <w:rFonts w:ascii="Calibri" w:eastAsia="Calibri" w:hAnsi="Calibri" w:cs="Calibri"/>
          <w:sz w:val="22"/>
          <w:szCs w:val="22"/>
        </w:rPr>
        <w:t>godt at det</w:t>
      </w:r>
      <w:r w:rsidR="006B7321" w:rsidRPr="006B7321">
        <w:rPr>
          <w:rFonts w:ascii="Calibri" w:eastAsia="Calibri" w:hAnsi="Calibri" w:cs="Calibri"/>
          <w:sz w:val="22"/>
          <w:szCs w:val="22"/>
        </w:rPr>
        <w:t>te</w:t>
      </w:r>
      <w:r w:rsidRPr="006B7321">
        <w:rPr>
          <w:rFonts w:ascii="Calibri" w:eastAsia="Calibri" w:hAnsi="Calibri" w:cs="Calibri"/>
          <w:sz w:val="22"/>
          <w:szCs w:val="22"/>
        </w:rPr>
        <w:t xml:space="preserve"> er utfordrende. Hva skjer nå i </w:t>
      </w:r>
      <w:r w:rsidR="006B7321" w:rsidRPr="006B7321">
        <w:rPr>
          <w:rFonts w:ascii="Calibri" w:eastAsia="Calibri" w:hAnsi="Calibri" w:cs="Calibri"/>
          <w:sz w:val="22"/>
          <w:szCs w:val="22"/>
        </w:rPr>
        <w:t>I</w:t>
      </w:r>
      <w:r w:rsidRPr="006B7321">
        <w:rPr>
          <w:rFonts w:ascii="Calibri" w:eastAsia="Calibri" w:hAnsi="Calibri" w:cs="Calibri"/>
          <w:sz w:val="22"/>
          <w:szCs w:val="22"/>
        </w:rPr>
        <w:t xml:space="preserve">ndre Østfold? </w:t>
      </w:r>
      <w:r w:rsidR="006B7321" w:rsidRPr="006B7321">
        <w:rPr>
          <w:rFonts w:ascii="Calibri" w:eastAsia="Calibri" w:hAnsi="Calibri" w:cs="Calibri"/>
          <w:sz w:val="22"/>
          <w:szCs w:val="22"/>
        </w:rPr>
        <w:t>Saken ble b</w:t>
      </w:r>
      <w:r w:rsidRPr="006B7321">
        <w:rPr>
          <w:rFonts w:ascii="Calibri" w:eastAsia="Calibri" w:hAnsi="Calibri" w:cs="Calibri"/>
          <w:sz w:val="22"/>
          <w:szCs w:val="22"/>
        </w:rPr>
        <w:t>ehandl</w:t>
      </w:r>
      <w:r w:rsidRPr="006B7321">
        <w:rPr>
          <w:rFonts w:ascii="Calibri" w:eastAsia="Calibri" w:hAnsi="Calibri" w:cs="Calibri"/>
          <w:sz w:val="22"/>
          <w:szCs w:val="22"/>
        </w:rPr>
        <w:t xml:space="preserve">et i </w:t>
      </w:r>
      <w:r w:rsidR="006B7321" w:rsidRPr="006B7321">
        <w:rPr>
          <w:rFonts w:ascii="Calibri" w:eastAsia="Calibri" w:hAnsi="Calibri" w:cs="Calibri"/>
          <w:sz w:val="22"/>
          <w:szCs w:val="22"/>
        </w:rPr>
        <w:t>j</w:t>
      </w:r>
      <w:r w:rsidRPr="006B7321">
        <w:rPr>
          <w:rFonts w:ascii="Calibri" w:eastAsia="Calibri" w:hAnsi="Calibri" w:cs="Calibri"/>
          <w:sz w:val="22"/>
          <w:szCs w:val="22"/>
        </w:rPr>
        <w:t>anuarmøtet i rådet. Det er innenfor regelverket, men dette er en dårlig løsning som ikke viser vei. Rådet s</w:t>
      </w:r>
      <w:r>
        <w:rPr>
          <w:rFonts w:ascii="Calibri" w:eastAsia="Calibri" w:hAnsi="Calibri" w:cs="Calibri"/>
          <w:sz w:val="22"/>
          <w:szCs w:val="22"/>
        </w:rPr>
        <w:t>att</w:t>
      </w:r>
      <w:r w:rsidRPr="006B7321">
        <w:rPr>
          <w:rFonts w:ascii="Calibri" w:eastAsia="Calibri" w:hAnsi="Calibri" w:cs="Calibri"/>
          <w:sz w:val="22"/>
          <w:szCs w:val="22"/>
        </w:rPr>
        <w:t xml:space="preserve"> fylkesråden på plass, </w:t>
      </w:r>
      <w:r w:rsidRPr="006B7321">
        <w:rPr>
          <w:rFonts w:ascii="Calibri" w:eastAsia="Calibri" w:hAnsi="Calibri" w:cs="Calibri"/>
          <w:sz w:val="22"/>
          <w:szCs w:val="22"/>
        </w:rPr>
        <w:t xml:space="preserve">det er formelt juridisk riktig, men det er en for dårlig løsning. </w:t>
      </w:r>
      <w:r>
        <w:rPr>
          <w:rFonts w:ascii="Calibri" w:eastAsia="Calibri" w:hAnsi="Calibri" w:cs="Calibri"/>
          <w:sz w:val="22"/>
          <w:szCs w:val="22"/>
        </w:rPr>
        <w:t xml:space="preserve">Vi er nå opptatt av å diskutere fremtidige konsesjoner med fylkesråden for samferdsel, og vise at vi er dypt uenig i denne måten å løse slike saker på. </w:t>
      </w:r>
      <w:r w:rsidRPr="00BF61C3">
        <w:rPr>
          <w:rFonts w:ascii="Calibri" w:eastAsia="Calibri" w:hAnsi="Calibri" w:cs="Calibri"/>
          <w:sz w:val="22"/>
          <w:szCs w:val="22"/>
        </w:rPr>
        <w:t xml:space="preserve">Saksbehandler </w:t>
      </w:r>
      <w:r>
        <w:rPr>
          <w:rFonts w:ascii="Calibri" w:eastAsia="Calibri" w:hAnsi="Calibri" w:cs="Calibri"/>
          <w:sz w:val="22"/>
          <w:szCs w:val="22"/>
        </w:rPr>
        <w:t xml:space="preserve">i denne saken </w:t>
      </w:r>
      <w:r w:rsidRPr="00BF61C3">
        <w:rPr>
          <w:rFonts w:ascii="Calibri" w:eastAsia="Calibri" w:hAnsi="Calibri" w:cs="Calibri"/>
          <w:sz w:val="22"/>
          <w:szCs w:val="22"/>
        </w:rPr>
        <w:t>orien</w:t>
      </w:r>
      <w:r w:rsidR="006B7321" w:rsidRPr="00BF61C3">
        <w:rPr>
          <w:rFonts w:ascii="Calibri" w:eastAsia="Calibri" w:hAnsi="Calibri" w:cs="Calibri"/>
          <w:sz w:val="22"/>
          <w:szCs w:val="22"/>
        </w:rPr>
        <w:t xml:space="preserve">terte </w:t>
      </w:r>
      <w:r w:rsidRPr="00BF61C3">
        <w:rPr>
          <w:rFonts w:ascii="Calibri" w:eastAsia="Calibri" w:hAnsi="Calibri" w:cs="Calibri"/>
          <w:sz w:val="22"/>
          <w:szCs w:val="22"/>
        </w:rPr>
        <w:t>nylig</w:t>
      </w:r>
      <w:r w:rsidR="006B7321" w:rsidRPr="00BF61C3">
        <w:rPr>
          <w:rFonts w:ascii="Calibri" w:eastAsia="Calibri" w:hAnsi="Calibri" w:cs="Calibri"/>
          <w:sz w:val="22"/>
          <w:szCs w:val="22"/>
        </w:rPr>
        <w:t xml:space="preserve"> om</w:t>
      </w:r>
      <w:r w:rsidRPr="00BF61C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type bybusser som kommer til Indre Østfold </w:t>
      </w:r>
      <w:r w:rsidRPr="00BF61C3">
        <w:rPr>
          <w:rFonts w:ascii="Calibri" w:eastAsia="Calibri" w:hAnsi="Calibri" w:cs="Calibri"/>
          <w:sz w:val="22"/>
          <w:szCs w:val="22"/>
        </w:rPr>
        <w:t>plutselig ikke er</w:t>
      </w:r>
      <w:r w:rsidR="006B7321" w:rsidRPr="00BF61C3">
        <w:rPr>
          <w:rFonts w:ascii="Calibri" w:eastAsia="Calibri" w:hAnsi="Calibri" w:cs="Calibri"/>
          <w:sz w:val="22"/>
          <w:szCs w:val="22"/>
        </w:rPr>
        <w:t xml:space="preserve"> fast bestemt</w:t>
      </w:r>
      <w:r w:rsidRPr="00BF61C3">
        <w:rPr>
          <w:rFonts w:ascii="Calibri" w:eastAsia="Calibri" w:hAnsi="Calibri" w:cs="Calibri"/>
          <w:sz w:val="22"/>
          <w:szCs w:val="22"/>
        </w:rPr>
        <w:t xml:space="preserve"> likevel. Da har rådet </w:t>
      </w:r>
      <w:r w:rsidRPr="00BF61C3">
        <w:rPr>
          <w:rFonts w:ascii="Calibri" w:eastAsia="Calibri" w:hAnsi="Calibri" w:cs="Calibri"/>
          <w:sz w:val="22"/>
          <w:szCs w:val="22"/>
        </w:rPr>
        <w:t>gitt tilbakemelding på at vi</w:t>
      </w:r>
      <w:r w:rsidRPr="00BF61C3">
        <w:rPr>
          <w:rFonts w:ascii="Calibri" w:eastAsia="Calibri" w:hAnsi="Calibri" w:cs="Calibri"/>
          <w:sz w:val="22"/>
          <w:szCs w:val="22"/>
        </w:rPr>
        <w:t xml:space="preserve"> vil ha </w:t>
      </w:r>
      <w:r w:rsidR="006B7321" w:rsidRPr="00BF61C3">
        <w:rPr>
          <w:rFonts w:ascii="Calibri" w:eastAsia="Calibri" w:hAnsi="Calibri" w:cs="Calibri"/>
          <w:sz w:val="22"/>
          <w:szCs w:val="22"/>
        </w:rPr>
        <w:t>I</w:t>
      </w:r>
      <w:r w:rsidRPr="00BF61C3">
        <w:rPr>
          <w:rFonts w:ascii="Calibri" w:eastAsia="Calibri" w:hAnsi="Calibri" w:cs="Calibri"/>
          <w:sz w:val="22"/>
          <w:szCs w:val="22"/>
        </w:rPr>
        <w:t xml:space="preserve">ndre </w:t>
      </w:r>
      <w:r w:rsidR="006B7321" w:rsidRPr="00BF61C3">
        <w:rPr>
          <w:rFonts w:ascii="Calibri" w:eastAsia="Calibri" w:hAnsi="Calibri" w:cs="Calibri"/>
          <w:sz w:val="22"/>
          <w:szCs w:val="22"/>
        </w:rPr>
        <w:t>Ø</w:t>
      </w:r>
      <w:r w:rsidRPr="00BF61C3">
        <w:rPr>
          <w:rFonts w:ascii="Calibri" w:eastAsia="Calibri" w:hAnsi="Calibri" w:cs="Calibri"/>
          <w:sz w:val="22"/>
          <w:szCs w:val="22"/>
        </w:rPr>
        <w:t>stfold</w:t>
      </w:r>
      <w:r w:rsidR="006B7321" w:rsidRPr="00BF61C3">
        <w:rPr>
          <w:rFonts w:ascii="Calibri" w:eastAsia="Calibri" w:hAnsi="Calibri" w:cs="Calibri"/>
          <w:sz w:val="22"/>
          <w:szCs w:val="22"/>
        </w:rPr>
        <w:t>-</w:t>
      </w:r>
      <w:r w:rsidRPr="00BF61C3">
        <w:rPr>
          <w:rFonts w:ascii="Calibri" w:eastAsia="Calibri" w:hAnsi="Calibri" w:cs="Calibri"/>
          <w:sz w:val="22"/>
          <w:szCs w:val="22"/>
        </w:rPr>
        <w:t>saken på bordet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BF61C3">
        <w:rPr>
          <w:rFonts w:ascii="Calibri" w:eastAsia="Calibri" w:hAnsi="Calibri" w:cs="Calibri"/>
          <w:sz w:val="22"/>
          <w:szCs w:val="22"/>
        </w:rPr>
        <w:t>Det</w:t>
      </w:r>
      <w:r w:rsidR="006B7321" w:rsidRPr="00BF61C3">
        <w:rPr>
          <w:rFonts w:ascii="Calibri" w:eastAsia="Calibri" w:hAnsi="Calibri" w:cs="Calibri"/>
          <w:sz w:val="22"/>
          <w:szCs w:val="22"/>
        </w:rPr>
        <w:t>te</w:t>
      </w:r>
      <w:r w:rsidRPr="00BF61C3">
        <w:rPr>
          <w:rFonts w:ascii="Calibri" w:eastAsia="Calibri" w:hAnsi="Calibri" w:cs="Calibri"/>
          <w:sz w:val="22"/>
          <w:szCs w:val="22"/>
        </w:rPr>
        <w:t xml:space="preserve"> er uoversiktlig</w:t>
      </w:r>
      <w:r w:rsidR="006B7321" w:rsidRPr="00BF61C3">
        <w:rPr>
          <w:rFonts w:ascii="Calibri" w:eastAsia="Calibri" w:hAnsi="Calibri" w:cs="Calibri"/>
          <w:sz w:val="22"/>
          <w:szCs w:val="22"/>
        </w:rPr>
        <w:t>, m</w:t>
      </w:r>
      <w:r w:rsidRPr="00BF61C3">
        <w:rPr>
          <w:rFonts w:ascii="Calibri" w:eastAsia="Calibri" w:hAnsi="Calibri" w:cs="Calibri"/>
          <w:sz w:val="22"/>
          <w:szCs w:val="22"/>
        </w:rPr>
        <w:t>en vi ser at respekten for rådet vokser i takt med at vi sier i</w:t>
      </w:r>
      <w:r w:rsidRPr="00BF61C3">
        <w:rPr>
          <w:rFonts w:ascii="Calibri" w:eastAsia="Calibri" w:hAnsi="Calibri" w:cs="Calibri"/>
          <w:sz w:val="22"/>
          <w:szCs w:val="22"/>
        </w:rPr>
        <w:t xml:space="preserve">fra. </w:t>
      </w:r>
      <w:r w:rsidR="006B7321" w:rsidRPr="00BF61C3">
        <w:rPr>
          <w:rFonts w:ascii="Calibri" w:eastAsia="Calibri" w:hAnsi="Calibri" w:cs="Calibri"/>
          <w:sz w:val="22"/>
          <w:szCs w:val="22"/>
        </w:rPr>
        <w:t xml:space="preserve">Rådet følger opp saken videre. </w:t>
      </w:r>
    </w:p>
    <w:p w14:paraId="223A5E03" w14:textId="77777777" w:rsidR="00600386" w:rsidRDefault="00BF61C3">
      <w:pPr>
        <w:spacing w:before="0" w:after="0"/>
        <w:ind w:left="1695" w:hanging="16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600386">
      <w:footerReference w:type="even" r:id="rId11"/>
      <w:footerReference w:type="default" r:id="rId12"/>
      <w:footerReference w:type="first" r:id="rId13"/>
      <w:pgSz w:w="11906" w:h="16838"/>
      <w:pgMar w:top="1985" w:right="1418" w:bottom="1985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DA69" w14:textId="77777777" w:rsidR="00000000" w:rsidRDefault="00BF61C3">
      <w:pPr>
        <w:spacing w:before="0" w:after="0" w:line="240" w:lineRule="auto"/>
      </w:pPr>
      <w:r>
        <w:separator/>
      </w:r>
    </w:p>
  </w:endnote>
  <w:endnote w:type="continuationSeparator" w:id="0">
    <w:p w14:paraId="6D863328" w14:textId="77777777" w:rsidR="00000000" w:rsidRDefault="00BF61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A826" w14:textId="77777777" w:rsidR="00600386" w:rsidRDefault="00BF6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43AF71" w14:textId="77777777" w:rsidR="00600386" w:rsidRDefault="00600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BFDC" w14:textId="77777777" w:rsidR="00600386" w:rsidRDefault="00BF6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093C">
      <w:rPr>
        <w:color w:val="000000"/>
      </w:rPr>
      <w:fldChar w:fldCharType="separate"/>
    </w:r>
    <w:r w:rsidR="003C093C">
      <w:rPr>
        <w:noProof/>
        <w:color w:val="000000"/>
      </w:rPr>
      <w:t>2</w:t>
    </w:r>
    <w:r>
      <w:rPr>
        <w:color w:val="000000"/>
      </w:rPr>
      <w:fldChar w:fldCharType="end"/>
    </w:r>
  </w:p>
  <w:p w14:paraId="506F410C" w14:textId="77777777" w:rsidR="00600386" w:rsidRDefault="00600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A6EB" w14:textId="77777777" w:rsidR="00600386" w:rsidRDefault="00BF6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093C">
      <w:rPr>
        <w:color w:val="000000"/>
      </w:rPr>
      <w:fldChar w:fldCharType="separate"/>
    </w:r>
    <w:r w:rsidR="003C093C">
      <w:rPr>
        <w:noProof/>
        <w:color w:val="000000"/>
      </w:rPr>
      <w:t>1</w:t>
    </w:r>
    <w:r>
      <w:rPr>
        <w:color w:val="000000"/>
      </w:rPr>
      <w:fldChar w:fldCharType="end"/>
    </w:r>
  </w:p>
  <w:p w14:paraId="7574668D" w14:textId="77777777" w:rsidR="00600386" w:rsidRDefault="00600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0592" w14:textId="77777777" w:rsidR="00000000" w:rsidRDefault="00BF61C3">
      <w:pPr>
        <w:spacing w:before="0" w:after="0" w:line="240" w:lineRule="auto"/>
      </w:pPr>
      <w:r>
        <w:separator/>
      </w:r>
    </w:p>
  </w:footnote>
  <w:footnote w:type="continuationSeparator" w:id="0">
    <w:p w14:paraId="7DF77E96" w14:textId="77777777" w:rsidR="00000000" w:rsidRDefault="00BF61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813D3"/>
    <w:multiLevelType w:val="multilevel"/>
    <w:tmpl w:val="57F6EC9C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" w15:restartNumberingAfterBreak="0">
    <w:nsid w:val="3C554B73"/>
    <w:multiLevelType w:val="multilevel"/>
    <w:tmpl w:val="68C02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653BBB"/>
    <w:multiLevelType w:val="multilevel"/>
    <w:tmpl w:val="87EA8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602782"/>
    <w:multiLevelType w:val="multilevel"/>
    <w:tmpl w:val="C024DC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6017DBB"/>
    <w:multiLevelType w:val="hybridMultilevel"/>
    <w:tmpl w:val="24182290"/>
    <w:lvl w:ilvl="0" w:tplc="4D7E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86"/>
    <w:rsid w:val="003C093C"/>
    <w:rsid w:val="003D04F8"/>
    <w:rsid w:val="00600386"/>
    <w:rsid w:val="006B7321"/>
    <w:rsid w:val="009623BE"/>
    <w:rsid w:val="00B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35F1"/>
  <w15:docId w15:val="{D9D9F529-7A2C-448F-A7EB-499A2A4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b-NO" w:eastAsia="nb-NO" w:bidi="ar-SA"/>
      </w:rPr>
    </w:rPrDefault>
    <w:pPrDefault>
      <w:pPr>
        <w:spacing w:before="240" w:after="24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843B1"/>
    <w:pPr>
      <w:spacing w:line="280" w:lineRule="exact"/>
    </w:pPr>
    <w:rPr>
      <w:szCs w:val="16"/>
      <w:lang w:eastAsia="zh-C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aliases w:val="Tittel 3"/>
    <w:basedOn w:val="Normal"/>
    <w:next w:val="Normal"/>
    <w:link w:val="Overskrift3Tegn"/>
    <w:uiPriority w:val="9"/>
    <w:unhideWhenUsed/>
    <w:qFormat/>
    <w:rsid w:val="00E843B1"/>
    <w:pPr>
      <w:keepNext/>
      <w:spacing w:before="360" w:after="120"/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3Tegn">
    <w:name w:val="Overskrift 3 Tegn"/>
    <w:aliases w:val="Tittel 3 Tegn"/>
    <w:basedOn w:val="Standardskriftforavsnitt"/>
    <w:link w:val="Overskrift3"/>
    <w:rsid w:val="00E843B1"/>
    <w:rPr>
      <w:rFonts w:ascii="Arial" w:eastAsia="Arial" w:hAnsi="Arial" w:cs="Arial"/>
      <w:b/>
      <w:bCs/>
      <w:i/>
      <w:sz w:val="20"/>
      <w:szCs w:val="2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E843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90341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668641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686417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OWpCI5796uALNyGHvpgCRC1vQ==">AMUW2mWk/jK8XSOw28dVjb5nI5xCMi58gY1WHBzMKKQfprAl+19o5aCD698ii2UL7RZYwCVXQsQGO8C7ZUwRg+a+5R9kR0tR1NrQ2li3vAkthqX8CP6NYYyegV9AxUQ6ulW2GPbCBpLO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Baker</dc:creator>
  <cp:lastModifiedBy>Soraya Baker</cp:lastModifiedBy>
  <cp:revision>3</cp:revision>
  <dcterms:created xsi:type="dcterms:W3CDTF">2021-02-09T09:48:00Z</dcterms:created>
  <dcterms:modified xsi:type="dcterms:W3CDTF">2021-02-09T09:58:00Z</dcterms:modified>
</cp:coreProperties>
</file>